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3A8CD" w14:textId="0E72C15A" w:rsidR="00540BBE" w:rsidRDefault="00C652E1">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sidR="001903A7">
            <w:rPr>
              <w:rFonts w:asciiTheme="majorEastAsia" w:eastAsiaTheme="majorEastAsia" w:hAnsiTheme="majorEastAsia"/>
              <w:b/>
              <w:sz w:val="24"/>
              <w:szCs w:val="24"/>
            </w:rPr>
            <w:t>688159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有方科技</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sidR="00381AE4">
            <w:rPr>
              <w:rFonts w:asciiTheme="majorEastAsia" w:eastAsiaTheme="majorEastAsia" w:hAnsiTheme="majorEastAsia" w:hint="eastAsia"/>
              <w:b/>
              <w:sz w:val="24"/>
              <w:szCs w:val="24"/>
            </w:rPr>
            <w:t>2025</w:t>
          </w:r>
          <w:r w:rsidRPr="00210CC9">
            <w:rPr>
              <w:rFonts w:asciiTheme="majorEastAsia" w:eastAsiaTheme="majorEastAsia" w:hAnsiTheme="majorEastAsia" w:hint="eastAsia"/>
              <w:b/>
              <w:sz w:val="24"/>
              <w:szCs w:val="24"/>
            </w:rPr>
            <w:t>-</w:t>
          </w:r>
          <w:r w:rsidR="008E595B" w:rsidRPr="00210CC9">
            <w:rPr>
              <w:rFonts w:asciiTheme="majorEastAsia" w:eastAsiaTheme="majorEastAsia" w:hAnsiTheme="majorEastAsia"/>
              <w:b/>
              <w:sz w:val="24"/>
              <w:szCs w:val="24"/>
            </w:rPr>
            <w:t>0</w:t>
          </w:r>
          <w:r w:rsidR="00975A16">
            <w:rPr>
              <w:rFonts w:asciiTheme="majorEastAsia" w:eastAsiaTheme="majorEastAsia" w:hAnsiTheme="majorEastAsia"/>
              <w:b/>
              <w:sz w:val="24"/>
              <w:szCs w:val="24"/>
            </w:rPr>
            <w:t>20</w:t>
          </w:r>
        </w:sdtContent>
      </w:sdt>
    </w:p>
    <w:p w14:paraId="457F809C" w14:textId="77777777" w:rsidR="00540BBE" w:rsidRDefault="00540BBE">
      <w:pPr>
        <w:spacing w:line="360" w:lineRule="auto"/>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4775CD18" w14:textId="77777777" w:rsidR="00540BBE" w:rsidRDefault="00AA37ED">
          <w:pPr>
            <w:spacing w:line="360"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C652E1">
                <w:rPr>
                  <w:rFonts w:asciiTheme="majorEastAsia" w:eastAsiaTheme="majorEastAsia" w:hAnsiTheme="majorEastAsia" w:hint="eastAsia"/>
                  <w:b/>
                  <w:color w:val="FF0000"/>
                  <w:sz w:val="36"/>
                  <w:szCs w:val="36"/>
                </w:rPr>
                <w:t>深圳市有方科技股份有限公司</w:t>
              </w:r>
            </w:sdtContent>
          </w:sdt>
        </w:p>
        <w:p w14:paraId="0D49E531" w14:textId="6516E15A" w:rsidR="00540BBE" w:rsidRDefault="00C652E1">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81AE4">
                    <w:rPr>
                      <w:rFonts w:asciiTheme="majorEastAsia" w:eastAsiaTheme="majorEastAsia" w:hAnsiTheme="majorEastAsia"/>
                      <w:b/>
                      <w:color w:val="FF0000"/>
                      <w:sz w:val="36"/>
                      <w:szCs w:val="36"/>
                    </w:rPr>
                    <w:t>2024</w:t>
                  </w:r>
                </w:sdtContent>
              </w:sdt>
              <w:proofErr w:type="gramStart"/>
              <w:r>
                <w:rPr>
                  <w:rFonts w:asciiTheme="majorEastAsia" w:eastAsiaTheme="majorEastAsia" w:hAnsiTheme="majorEastAsia" w:hint="eastAsia"/>
                  <w:b/>
                  <w:color w:val="FF0000"/>
                  <w:sz w:val="36"/>
                  <w:szCs w:val="36"/>
                </w:rPr>
                <w:t>年</w:t>
              </w:r>
              <w:proofErr w:type="gramEnd"/>
              <w:r>
                <w:rPr>
                  <w:rFonts w:asciiTheme="majorEastAsia" w:eastAsiaTheme="majorEastAsia" w:hAnsiTheme="majorEastAsia" w:hint="eastAsia"/>
                  <w:b/>
                  <w:color w:val="FF0000"/>
                  <w:sz w:val="36"/>
                  <w:szCs w:val="36"/>
                </w:rPr>
                <w:t>年度股东大会</w:t>
              </w:r>
            </w:sdtContent>
          </w:sdt>
          <w:r>
            <w:rPr>
              <w:rFonts w:asciiTheme="majorEastAsia" w:eastAsiaTheme="majorEastAsia" w:hAnsiTheme="majorEastAsia" w:hint="eastAsia"/>
              <w:b/>
              <w:color w:val="FF0000"/>
              <w:sz w:val="36"/>
              <w:szCs w:val="36"/>
            </w:rPr>
            <w:t>的通知</w:t>
          </w:r>
        </w:p>
      </w:sdtContent>
    </w:sdt>
    <w:p w14:paraId="66EA499D" w14:textId="77777777" w:rsidR="00540BBE" w:rsidRDefault="00540BBE">
      <w:pPr>
        <w:spacing w:line="360" w:lineRule="auto"/>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540BBE" w14:paraId="1B2CEC29" w14:textId="77777777" w:rsidTr="00343874">
            <w:tc>
              <w:tcPr>
                <w:tcW w:w="8522" w:type="dxa"/>
              </w:tcPr>
              <w:p w14:paraId="4516EA72" w14:textId="77777777" w:rsidR="00540BBE" w:rsidRDefault="00C652E1">
                <w:pPr>
                  <w:autoSpaceDE w:val="0"/>
                  <w:autoSpaceDN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本公司董事会及全体董事保证公告内容不存在任何虚假记载、误导性陈述或者重大遗漏，并对其内容的真实性、准确性和完整性依法承担法律责任。</w:t>
                </w:r>
              </w:p>
            </w:tc>
          </w:tr>
        </w:sdtContent>
      </w:sdt>
    </w:tbl>
    <w:p w14:paraId="256CA515" w14:textId="77777777" w:rsidR="00540BBE" w:rsidRDefault="00540BBE">
      <w:pPr>
        <w:autoSpaceDE w:val="0"/>
        <w:autoSpaceDN w:val="0"/>
        <w:adjustRightInd w:val="0"/>
        <w:snapToGrid w:val="0"/>
        <w:spacing w:line="360" w:lineRule="auto"/>
        <w:ind w:firstLineChars="200" w:firstLine="480"/>
        <w:rPr>
          <w:rFonts w:ascii="仿宋_GB2312" w:eastAsia="仿宋_GB2312" w:hAnsi="宋体"/>
          <w:sz w:val="24"/>
        </w:rPr>
      </w:pPr>
    </w:p>
    <w:p w14:paraId="5405D558" w14:textId="77777777" w:rsidR="00540BBE" w:rsidRDefault="00C652E1">
      <w:pPr>
        <w:pStyle w:val="1"/>
        <w:keepNext w:val="0"/>
        <w:keepLines w:val="0"/>
        <w:ind w:leftChars="200" w:left="420"/>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7ED66C14" w14:textId="3B8042FA" w:rsidR="00540BBE" w:rsidRDefault="00C652E1">
      <w:pPr>
        <w:pStyle w:val="a5"/>
        <w:numPr>
          <w:ilvl w:val="0"/>
          <w:numId w:val="1"/>
        </w:numPr>
        <w:autoSpaceDE w:val="0"/>
        <w:autoSpaceDN w:val="0"/>
        <w:adjustRightInd w:val="0"/>
        <w:snapToGrid w:val="0"/>
        <w:spacing w:line="360" w:lineRule="auto"/>
        <w:ind w:leftChars="200" w:hangingChars="200" w:hanging="48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5-05-20T00:00:00Z">
            <w:dateFormat w:val="yyyy'年'M'月'd'日'"/>
            <w:lid w:val="zh-CN"/>
            <w:storeMappedDataAs w:val="dateTime"/>
            <w:calendar w:val="gregorian"/>
          </w:date>
        </w:sdtPr>
        <w:sdtEndPr/>
        <w:sdtContent>
          <w:r w:rsidR="00D7448B">
            <w:rPr>
              <w:rFonts w:ascii="宋体" w:hAnsi="宋体" w:cs="宋体" w:hint="eastAsia"/>
              <w:kern w:val="0"/>
              <w:sz w:val="24"/>
            </w:rPr>
            <w:t>2025年5月20日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2FD36AD" w14:textId="77777777" w:rsidR="00540BBE" w:rsidRDefault="00C652E1">
          <w:pPr>
            <w:pStyle w:val="a5"/>
            <w:numPr>
              <w:ilvl w:val="0"/>
              <w:numId w:val="1"/>
            </w:numPr>
            <w:autoSpaceDE w:val="0"/>
            <w:autoSpaceDN w:val="0"/>
            <w:adjustRightInd w:val="0"/>
            <w:snapToGrid w:val="0"/>
            <w:spacing w:line="360" w:lineRule="auto"/>
            <w:ind w:leftChars="200" w:hangingChars="200" w:hanging="480"/>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p>
      </w:sdtContent>
    </w:sdt>
    <w:p w14:paraId="4727449E" w14:textId="77777777" w:rsidR="00540BBE" w:rsidRDefault="00C652E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bookmarkStart w:id="0" w:name="_GoBack"/>
      <w:bookmarkEnd w:id="0"/>
    </w:p>
    <w:p w14:paraId="48803CF7" w14:textId="77777777" w:rsidR="00540BBE" w:rsidRDefault="00C652E1">
      <w:pPr>
        <w:pStyle w:val="2"/>
        <w:numPr>
          <w:ilvl w:val="0"/>
          <w:numId w:val="12"/>
        </w:numPr>
        <w:ind w:left="0" w:firstLine="0"/>
        <w:rPr>
          <w:b/>
        </w:rPr>
      </w:pPr>
      <w:r>
        <w:rPr>
          <w:rFonts w:hint="eastAsia"/>
        </w:rPr>
        <w:t>股东大会类型和届次</w:t>
      </w:r>
    </w:p>
    <w:sdt>
      <w:sdtPr>
        <w:rPr>
          <w:rFonts w:asciiTheme="minorEastAsia" w:hAnsiTheme="minorEastAsia" w:hint="eastAsia"/>
          <w:sz w:val="24"/>
          <w:szCs w:val="24"/>
        </w:rPr>
        <w:alias w:val="选项模块:年度股东大会"/>
        <w:tag w:val="_GBC_1745f1c648e94dc0902ca1b5ce41e211"/>
        <w:id w:val="30914188"/>
        <w:lock w:val="sdtLocked"/>
        <w:placeholder>
          <w:docPart w:val="GBC22222222222222222222222222222"/>
        </w:placeholder>
      </w:sdtPr>
      <w:sdtEndPr/>
      <w:sdtContent>
        <w:p w14:paraId="7AAF98DB" w14:textId="21CB54AE" w:rsidR="00540BBE" w:rsidRDefault="00AA37ED">
          <w:pPr>
            <w:spacing w:line="360" w:lineRule="auto"/>
            <w:ind w:firstLineChars="200" w:firstLine="480"/>
            <w:rPr>
              <w:rFonts w:asciiTheme="minorEastAsia" w:hAnsiTheme="minorEastAsia"/>
              <w:sz w:val="24"/>
              <w:szCs w:val="24"/>
            </w:rPr>
          </w:pPr>
          <w:sdt>
            <w:sdtPr>
              <w:rPr>
                <w:rFonts w:asciiTheme="minorEastAsia" w:hAnsiTheme="minorEastAsia"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81AE4">
                <w:rPr>
                  <w:rFonts w:asciiTheme="minorEastAsia" w:hAnsiTheme="minorEastAsia" w:hint="eastAsia"/>
                  <w:sz w:val="24"/>
                  <w:szCs w:val="24"/>
                </w:rPr>
                <w:t>2024</w:t>
              </w:r>
            </w:sdtContent>
          </w:sdt>
          <w:proofErr w:type="gramStart"/>
          <w:r w:rsidR="00C652E1">
            <w:rPr>
              <w:rFonts w:asciiTheme="minorEastAsia" w:hAnsiTheme="minorEastAsia" w:hint="eastAsia"/>
              <w:sz w:val="24"/>
              <w:szCs w:val="24"/>
            </w:rPr>
            <w:t>年</w:t>
          </w:r>
          <w:proofErr w:type="gramEnd"/>
          <w:r w:rsidR="00C652E1">
            <w:rPr>
              <w:rFonts w:asciiTheme="minorEastAsia" w:hAnsiTheme="minorEastAsia" w:hint="eastAsia"/>
              <w:sz w:val="24"/>
              <w:szCs w:val="24"/>
            </w:rPr>
            <w:t>年度股东大会</w:t>
          </w:r>
        </w:p>
      </w:sdtContent>
    </w:sdt>
    <w:p w14:paraId="3D88148D" w14:textId="77777777" w:rsidR="00540BBE" w:rsidRDefault="00C652E1">
      <w:pPr>
        <w:pStyle w:val="2"/>
        <w:numPr>
          <w:ilvl w:val="0"/>
          <w:numId w:val="12"/>
        </w:numPr>
        <w:ind w:left="0" w:firstLine="0"/>
        <w:rPr>
          <w:b/>
        </w:rPr>
      </w:pPr>
      <w:r>
        <w:rPr>
          <w:rFonts w:hint="eastAsia"/>
        </w:rPr>
        <w:t>股东大会召集人：董事会</w:t>
      </w:r>
    </w:p>
    <w:p w14:paraId="28893CF7" w14:textId="77777777" w:rsidR="00540BBE" w:rsidRDefault="00C652E1">
      <w:pPr>
        <w:pStyle w:val="2"/>
        <w:numPr>
          <w:ilvl w:val="0"/>
          <w:numId w:val="12"/>
        </w:numPr>
        <w:ind w:left="0" w:firstLine="0"/>
        <w:rPr>
          <w:b/>
        </w:rPr>
      </w:pPr>
      <w:r>
        <w:rPr>
          <w:rFonts w:hint="eastAsia"/>
        </w:rPr>
        <w:t>投票方式：本次股东大会所采用的表决方式是现场投票和网络投票相结合的方式</w:t>
      </w:r>
    </w:p>
    <w:sdt>
      <w:sdtPr>
        <w:rPr>
          <w:rFonts w:asciiTheme="minorHAnsi" w:hAnsiTheme="minorHAnsi" w:cstheme="minorBidi" w:hint="eastAsia"/>
          <w:bCs w:val="0"/>
          <w:kern w:val="2"/>
          <w:sz w:val="21"/>
          <w:szCs w:val="22"/>
        </w:rPr>
        <w:alias w:val="模块:现场会议召开的日期、时间和地点"/>
        <w:tag w:val="_SEC_c17d79503ae243eeaa2fffa2558825bd"/>
        <w:id w:val="817308153"/>
        <w:lock w:val="sdtLocked"/>
        <w:placeholder>
          <w:docPart w:val="GBC22222222222222222222222222222"/>
        </w:placeholder>
      </w:sdtPr>
      <w:sdtEndPr/>
      <w:sdtContent>
        <w:p w14:paraId="33F49E1B" w14:textId="77777777" w:rsidR="00540BBE" w:rsidRDefault="00C652E1">
          <w:pPr>
            <w:pStyle w:val="2"/>
            <w:numPr>
              <w:ilvl w:val="0"/>
              <w:numId w:val="12"/>
            </w:numPr>
            <w:ind w:left="0" w:firstLine="0"/>
            <w:rPr>
              <w:b/>
            </w:rPr>
          </w:pPr>
          <w:r>
            <w:rPr>
              <w:rFonts w:hint="eastAsia"/>
            </w:rPr>
            <w:t>现场会议召开的日期、时间和地点</w:t>
          </w:r>
        </w:p>
        <w:p w14:paraId="4A624B7F" w14:textId="153A8DC7" w:rsidR="00540BBE" w:rsidRDefault="00C652E1">
          <w:pPr>
            <w:pStyle w:val="a5"/>
            <w:spacing w:line="360" w:lineRule="auto"/>
            <w:ind w:firstLine="480"/>
            <w:rPr>
              <w:sz w:val="24"/>
              <w:szCs w:val="24"/>
            </w:rPr>
          </w:pPr>
          <w:r>
            <w:rPr>
              <w:rFonts w:hint="eastAsia"/>
              <w:sz w:val="24"/>
              <w:szCs w:val="24"/>
            </w:rPr>
            <w:t>召开日期时间：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not(@periodRef)]" w:storeItemID="{688C5A64-A98D-41DA-8685-B71C516D1A56}"/>
              <w:date w:fullDate="2025-05-20T00:00:00Z">
                <w:dateFormat w:val="yyyy'年'M'月'd'日'"/>
                <w:lid w:val="zh-CN"/>
                <w:storeMappedDataAs w:val="dateTime"/>
                <w:calendar w:val="gregorian"/>
              </w:date>
            </w:sdtPr>
            <w:sdtEndPr/>
            <w:sdtContent>
              <w:r w:rsidR="00D7448B">
                <w:rPr>
                  <w:rFonts w:asciiTheme="minorEastAsia" w:hAnsiTheme="minorEastAsia" w:hint="eastAsia"/>
                  <w:sz w:val="24"/>
                  <w:szCs w:val="24"/>
                </w:rPr>
                <w:t>2025年5月20日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AE0F9C">
                <w:rPr>
                  <w:rFonts w:asciiTheme="minorEastAsia" w:hAnsiTheme="minorEastAsia"/>
                  <w:sz w:val="24"/>
                  <w:szCs w:val="24"/>
                </w:rPr>
                <w:t>14</w:t>
              </w:r>
              <w:r>
                <w:rPr>
                  <w:rFonts w:asciiTheme="minorEastAsia" w:hAnsiTheme="minorEastAsia" w:hint="eastAsia"/>
                  <w:sz w:val="24"/>
                  <w:szCs w:val="24"/>
                </w:rPr>
                <w:t xml:space="preserve">点 </w:t>
              </w:r>
              <w:r w:rsidR="00813AE1">
                <w:rPr>
                  <w:rFonts w:asciiTheme="minorEastAsia" w:hAnsiTheme="minorEastAsia"/>
                  <w:sz w:val="24"/>
                  <w:szCs w:val="24"/>
                </w:rPr>
                <w:t>30</w:t>
              </w:r>
              <w:r>
                <w:rPr>
                  <w:rFonts w:asciiTheme="minorEastAsia" w:hAnsiTheme="minorEastAsia" w:hint="eastAsia"/>
                  <w:sz w:val="24"/>
                  <w:szCs w:val="24"/>
                </w:rPr>
                <w:t>分</w:t>
              </w:r>
            </w:sdtContent>
          </w:sdt>
        </w:p>
        <w:p w14:paraId="37F7313C" w14:textId="77777777" w:rsidR="00540BBE" w:rsidRDefault="00C652E1">
          <w:pPr>
            <w:pStyle w:val="a5"/>
            <w:spacing w:line="360" w:lineRule="auto"/>
            <w:ind w:firstLine="48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813AE1" w:rsidRPr="00813AE1">
                <w:rPr>
                  <w:rFonts w:hint="eastAsia"/>
                  <w:sz w:val="24"/>
                  <w:szCs w:val="24"/>
                </w:rPr>
                <w:t>深圳市</w:t>
              </w:r>
              <w:proofErr w:type="gramStart"/>
              <w:r w:rsidR="00813AE1" w:rsidRPr="00813AE1">
                <w:rPr>
                  <w:rFonts w:hint="eastAsia"/>
                  <w:sz w:val="24"/>
                  <w:szCs w:val="24"/>
                </w:rPr>
                <w:t>龙华区</w:t>
              </w:r>
              <w:proofErr w:type="gramEnd"/>
              <w:r w:rsidR="00813AE1" w:rsidRPr="00813AE1">
                <w:rPr>
                  <w:rFonts w:hint="eastAsia"/>
                  <w:sz w:val="24"/>
                  <w:szCs w:val="24"/>
                </w:rPr>
                <w:t>民治街道北站社区汇德大厦</w:t>
              </w:r>
              <w:r w:rsidR="00813AE1" w:rsidRPr="00813AE1">
                <w:rPr>
                  <w:rFonts w:hint="eastAsia"/>
                  <w:sz w:val="24"/>
                  <w:szCs w:val="24"/>
                </w:rPr>
                <w:t>1</w:t>
              </w:r>
              <w:r w:rsidR="00813AE1" w:rsidRPr="00813AE1">
                <w:rPr>
                  <w:rFonts w:hint="eastAsia"/>
                  <w:sz w:val="24"/>
                  <w:szCs w:val="24"/>
                </w:rPr>
                <w:t>号楼</w:t>
              </w:r>
              <w:r w:rsidR="00813AE1" w:rsidRPr="00813AE1">
                <w:rPr>
                  <w:rFonts w:hint="eastAsia"/>
                  <w:sz w:val="24"/>
                  <w:szCs w:val="24"/>
                </w:rPr>
                <w:t>43</w:t>
              </w:r>
              <w:r w:rsidR="00813AE1" w:rsidRPr="00813AE1">
                <w:rPr>
                  <w:rFonts w:hint="eastAsia"/>
                  <w:sz w:val="24"/>
                  <w:szCs w:val="24"/>
                </w:rPr>
                <w:t>层电力会议室</w:t>
              </w:r>
            </w:sdtContent>
          </w:sdt>
        </w:p>
      </w:sdtContent>
    </w:sdt>
    <w:p w14:paraId="2128AC6E" w14:textId="77777777" w:rsidR="00540BBE" w:rsidRDefault="00C652E1">
      <w:pPr>
        <w:pStyle w:val="2"/>
        <w:numPr>
          <w:ilvl w:val="0"/>
          <w:numId w:val="12"/>
        </w:numPr>
        <w:ind w:left="0" w:firstLine="0"/>
        <w:rPr>
          <w:b/>
        </w:rPr>
      </w:pPr>
      <w:r>
        <w:rPr>
          <w:rFonts w:hint="eastAsia"/>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306BC570" w14:textId="77777777" w:rsidR="00540BBE" w:rsidRDefault="00C652E1">
          <w:pPr>
            <w:spacing w:line="360" w:lineRule="auto"/>
            <w:ind w:firstLineChars="200" w:firstLine="480"/>
            <w:rPr>
              <w:sz w:val="24"/>
              <w:szCs w:val="24"/>
            </w:rPr>
          </w:pP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31822C7C" w14:textId="54555957" w:rsidR="00540BBE" w:rsidRDefault="00C652E1">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5-05-20T00:00:00Z">
                <w:dateFormat w:val="yyyy'年'M'月'd'日'"/>
                <w:lid w:val="zh-CN"/>
                <w:storeMappedDataAs w:val="dateTime"/>
                <w:calendar w:val="gregorian"/>
              </w:date>
            </w:sdtPr>
            <w:sdtEndPr/>
            <w:sdtContent>
              <w:r w:rsidR="00D7448B">
                <w:rPr>
                  <w:rFonts w:ascii="宋体" w:hAnsi="宋体" w:cs="宋体" w:hint="eastAsia"/>
                  <w:kern w:val="0"/>
                  <w:sz w:val="24"/>
                  <w:szCs w:val="24"/>
                </w:rPr>
                <w:t>2025年5月20日</w:t>
              </w:r>
            </w:sdtContent>
          </w:sdt>
        </w:p>
        <w:p w14:paraId="69F15FDF" w14:textId="4E479807" w:rsidR="00540BBE" w:rsidRDefault="00C652E1">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5-05-20T00:00:00Z">
                <w:dateFormat w:val="yyyy'年'M'月'd'日'"/>
                <w:lid w:val="zh-CN"/>
                <w:storeMappedDataAs w:val="dateTime"/>
                <w:calendar w:val="gregorian"/>
              </w:date>
            </w:sdtPr>
            <w:sdtEndPr/>
            <w:sdtContent>
              <w:r w:rsidR="00D7448B">
                <w:rPr>
                  <w:rFonts w:ascii="宋体" w:hAnsi="宋体" w:cs="宋体" w:hint="eastAsia"/>
                  <w:kern w:val="0"/>
                  <w:sz w:val="24"/>
                  <w:szCs w:val="24"/>
                </w:rPr>
                <w:t>2025年5月20日</w:t>
              </w:r>
            </w:sdtContent>
          </w:sdt>
        </w:p>
        <w:p w14:paraId="6BF7CB25" w14:textId="77777777" w:rsidR="00540BBE" w:rsidRDefault="00C652E1">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lastRenderedPageBreak/>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1C39422E" w14:textId="77777777" w:rsidR="00540BBE" w:rsidRDefault="00C652E1">
      <w:pPr>
        <w:pStyle w:val="2"/>
        <w:numPr>
          <w:ilvl w:val="0"/>
          <w:numId w:val="12"/>
        </w:numPr>
        <w:ind w:left="0" w:firstLine="0"/>
        <w:rPr>
          <w:b/>
        </w:rPr>
      </w:pPr>
      <w:r>
        <w:rPr>
          <w:rFonts w:hint="eastAsia"/>
        </w:rPr>
        <w:t>融资融券、转融通、约定购回业务账户和沪股通投资者的投票程序</w:t>
      </w:r>
    </w:p>
    <w:p w14:paraId="5BAC9C60" w14:textId="77777777" w:rsidR="00540BBE" w:rsidRDefault="00C652E1">
      <w:pPr>
        <w:pStyle w:val="a5"/>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涉及融资融券、转融通业务、约定购回业务相关账户以及沪股通投资者的投票，应按照《上海证券交易所科创板上市公司自律监管指引第1号 — 规范运作》等有关规定执行。</w:t>
      </w:r>
    </w:p>
    <w:sdt>
      <w:sdtPr>
        <w:rPr>
          <w:rFonts w:asciiTheme="minorHAnsi" w:hAnsiTheme="minorHAnsi" w:cstheme="minorBidi" w:hint="eastAsia"/>
          <w:b/>
          <w:bCs w:val="0"/>
          <w:kern w:val="2"/>
          <w:sz w:val="21"/>
          <w:szCs w:val="22"/>
        </w:rPr>
        <w:alias w:val="模块:投票方式涉及征集投票权（如适用）"/>
        <w:tag w:val="_GBC_da7605f4a3d74e33805b40c1b109f81b"/>
        <w:id w:val="28406945"/>
        <w:lock w:val="sdtLocked"/>
        <w:placeholder>
          <w:docPart w:val="GBC22222222222222222222222222222"/>
        </w:placeholder>
      </w:sdtPr>
      <w:sdtEndPr>
        <w:rPr>
          <w:rFonts w:hint="default"/>
          <w:b w:val="0"/>
        </w:rPr>
      </w:sdtEndPr>
      <w:sdtContent>
        <w:p w14:paraId="07F7FB86" w14:textId="77777777" w:rsidR="00540BBE" w:rsidRDefault="00C652E1">
          <w:pPr>
            <w:pStyle w:val="2"/>
            <w:numPr>
              <w:ilvl w:val="0"/>
              <w:numId w:val="12"/>
            </w:numPr>
            <w:ind w:left="0" w:firstLine="0"/>
            <w:rPr>
              <w:b/>
            </w:rPr>
          </w:pPr>
          <w:r>
            <w:rPr>
              <w:rFonts w:hint="eastAsia"/>
            </w:rPr>
            <w:t>涉及公开征集股东投票权</w:t>
          </w:r>
        </w:p>
        <w:p w14:paraId="4F7905B1" w14:textId="77777777" w:rsidR="00540BBE" w:rsidRDefault="00AA37ED">
          <w:pPr>
            <w:spacing w:line="360" w:lineRule="auto"/>
          </w:pPr>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813AE1">
                <w:rPr>
                  <w:rFonts w:asciiTheme="minorEastAsia" w:hAnsiTheme="minorEastAsia"/>
                  <w:sz w:val="24"/>
                  <w:szCs w:val="24"/>
                </w:rPr>
                <w:t>不涉及</w:t>
              </w:r>
            </w:sdtContent>
          </w:sdt>
        </w:p>
      </w:sdtContent>
    </w:sdt>
    <w:p w14:paraId="4A7B6212" w14:textId="77777777" w:rsidR="00540BBE" w:rsidRDefault="00C652E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会议审议事项</w:t>
      </w:r>
    </w:p>
    <w:p w14:paraId="7A6E16CA" w14:textId="77777777" w:rsidR="00540BBE" w:rsidRDefault="00C652E1">
      <w:pPr>
        <w:pStyle w:val="a5"/>
        <w:spacing w:line="360" w:lineRule="auto"/>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p w14:paraId="6C6D43CF" w14:textId="77777777" w:rsidR="00540BBE" w:rsidRDefault="00540BBE">
          <w:p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346"/>
            <w:gridCol w:w="1155"/>
          </w:tblGrid>
          <w:tr w:rsidR="00381AE4" w14:paraId="7B9297D2" w14:textId="77777777" w:rsidTr="00E52439">
            <w:trPr>
              <w:trHeight w:val="445"/>
            </w:trPr>
            <w:sdt>
              <w:sdtPr>
                <w:rPr>
                  <w:rFonts w:hint="eastAsia"/>
                  <w:sz w:val="24"/>
                </w:rPr>
                <w:tag w:val="_PLD_d56e99b5af5e448aa35f6d7511a1c684"/>
                <w:id w:val="1260639477"/>
                <w:lock w:val="sdtLocked"/>
              </w:sdtPr>
              <w:sdtEndPr/>
              <w:sdtContent>
                <w:tc>
                  <w:tcPr>
                    <w:tcW w:w="479" w:type="pct"/>
                    <w:vMerge w:val="restart"/>
                    <w:vAlign w:val="center"/>
                  </w:tcPr>
                  <w:p w14:paraId="61118D87" w14:textId="77777777" w:rsidR="00381AE4" w:rsidRDefault="00381AE4" w:rsidP="00E52439">
                    <w:pPr>
                      <w:jc w:val="center"/>
                      <w:rPr>
                        <w:sz w:val="24"/>
                      </w:rPr>
                    </w:pPr>
                    <w:r>
                      <w:rPr>
                        <w:rFonts w:hint="eastAsia"/>
                        <w:sz w:val="24"/>
                      </w:rPr>
                      <w:t>序号</w:t>
                    </w:r>
                  </w:p>
                </w:tc>
              </w:sdtContent>
            </w:sdt>
            <w:sdt>
              <w:sdtPr>
                <w:rPr>
                  <w:rFonts w:hint="eastAsia"/>
                  <w:sz w:val="24"/>
                </w:rPr>
                <w:tag w:val="_PLD_491222976a3c4ab0b59fd08723e52dd3"/>
                <w:id w:val="306210386"/>
                <w:lock w:val="sdtLocked"/>
              </w:sdtPr>
              <w:sdtEndPr/>
              <w:sdtContent>
                <w:tc>
                  <w:tcPr>
                    <w:tcW w:w="3825" w:type="pct"/>
                    <w:vMerge w:val="restart"/>
                    <w:vAlign w:val="center"/>
                  </w:tcPr>
                  <w:p w14:paraId="796F5B4A" w14:textId="77777777" w:rsidR="00381AE4" w:rsidRDefault="00381AE4" w:rsidP="00E52439">
                    <w:pPr>
                      <w:jc w:val="center"/>
                      <w:rPr>
                        <w:sz w:val="24"/>
                      </w:rPr>
                    </w:pPr>
                    <w:r>
                      <w:rPr>
                        <w:rFonts w:hint="eastAsia"/>
                        <w:sz w:val="24"/>
                      </w:rPr>
                      <w:t>议案名称</w:t>
                    </w:r>
                  </w:p>
                </w:tc>
              </w:sdtContent>
            </w:sdt>
            <w:sdt>
              <w:sdtPr>
                <w:rPr>
                  <w:rFonts w:hint="eastAsia"/>
                  <w:sz w:val="24"/>
                </w:rPr>
                <w:tag w:val="_PLD_c9e56675797c415c939766c08f5a5c21"/>
                <w:id w:val="-1443375516"/>
                <w:lock w:val="sdtLocked"/>
              </w:sdtPr>
              <w:sdtEndPr/>
              <w:sdtContent>
                <w:tc>
                  <w:tcPr>
                    <w:tcW w:w="696" w:type="pct"/>
                    <w:vAlign w:val="center"/>
                  </w:tcPr>
                  <w:p w14:paraId="400E31A0" w14:textId="77777777" w:rsidR="00381AE4" w:rsidRDefault="00381AE4" w:rsidP="00E52439">
                    <w:pPr>
                      <w:jc w:val="center"/>
                      <w:rPr>
                        <w:sz w:val="24"/>
                      </w:rPr>
                    </w:pPr>
                    <w:r>
                      <w:rPr>
                        <w:rFonts w:hint="eastAsia"/>
                        <w:sz w:val="24"/>
                      </w:rPr>
                      <w:t>投票股东类型</w:t>
                    </w:r>
                  </w:p>
                </w:tc>
              </w:sdtContent>
            </w:sdt>
          </w:tr>
          <w:tr w:rsidR="00381AE4" w14:paraId="1B86767C" w14:textId="77777777" w:rsidTr="00E52439">
            <w:trPr>
              <w:trHeight w:val="468"/>
            </w:trPr>
            <w:tc>
              <w:tcPr>
                <w:tcW w:w="479" w:type="pct"/>
                <w:vMerge/>
              </w:tcPr>
              <w:p w14:paraId="41D7452E" w14:textId="77777777" w:rsidR="00381AE4" w:rsidRDefault="00381AE4" w:rsidP="00E52439">
                <w:pPr>
                  <w:rPr>
                    <w:sz w:val="24"/>
                  </w:rPr>
                </w:pPr>
              </w:p>
            </w:tc>
            <w:tc>
              <w:tcPr>
                <w:tcW w:w="3825" w:type="pct"/>
                <w:vMerge/>
              </w:tcPr>
              <w:p w14:paraId="7A85D325" w14:textId="77777777" w:rsidR="00381AE4" w:rsidRDefault="00381AE4" w:rsidP="00E52439">
                <w:pPr>
                  <w:rPr>
                    <w:sz w:val="24"/>
                  </w:rPr>
                </w:pPr>
              </w:p>
            </w:tc>
            <w:sdt>
              <w:sdtPr>
                <w:rPr>
                  <w:rFonts w:hint="eastAsia"/>
                  <w:sz w:val="24"/>
                </w:rPr>
                <w:tag w:val="_PLD_586d52a0a11448758f483df4c9fc4572"/>
                <w:id w:val="863553331"/>
                <w:lock w:val="sdtLocked"/>
              </w:sdtPr>
              <w:sdtEndPr/>
              <w:sdtContent>
                <w:tc>
                  <w:tcPr>
                    <w:tcW w:w="696" w:type="pct"/>
                    <w:vAlign w:val="center"/>
                  </w:tcPr>
                  <w:p w14:paraId="7B021FAF" w14:textId="77777777" w:rsidR="00381AE4" w:rsidRDefault="00381AE4" w:rsidP="00E52439">
                    <w:pPr>
                      <w:jc w:val="center"/>
                      <w:rPr>
                        <w:sz w:val="24"/>
                      </w:rPr>
                    </w:pPr>
                    <w:r>
                      <w:rPr>
                        <w:rFonts w:hint="eastAsia"/>
                        <w:sz w:val="24"/>
                      </w:rPr>
                      <w:t>A</w:t>
                    </w:r>
                    <w:r>
                      <w:rPr>
                        <w:rFonts w:hint="eastAsia"/>
                        <w:sz w:val="24"/>
                      </w:rPr>
                      <w:t>股股东</w:t>
                    </w:r>
                  </w:p>
                </w:tc>
              </w:sdtContent>
            </w:sdt>
          </w:tr>
          <w:tr w:rsidR="00381AE4" w14:paraId="08EC912E" w14:textId="77777777" w:rsidTr="00E52439">
            <w:tc>
              <w:tcPr>
                <w:tcW w:w="5000" w:type="pct"/>
                <w:gridSpan w:val="3"/>
              </w:tcPr>
              <w:p w14:paraId="107C3AE8" w14:textId="77777777" w:rsidR="00381AE4" w:rsidRDefault="00AA37ED" w:rsidP="00E52439">
                <w:pPr>
                  <w:spacing w:line="360" w:lineRule="auto"/>
                  <w:jc w:val="left"/>
                  <w:rPr>
                    <w:sz w:val="24"/>
                    <w:szCs w:val="24"/>
                  </w:rPr>
                </w:pPr>
                <w:sdt>
                  <w:sdtPr>
                    <w:rPr>
                      <w:rFonts w:hint="eastAsia"/>
                      <w:sz w:val="24"/>
                      <w:szCs w:val="24"/>
                    </w:rPr>
                    <w:tag w:val="_GBC_21226f34f96047cd91dc81234986cb89"/>
                    <w:id w:val="1463229807"/>
                    <w:lock w:val="sdtLocked"/>
                  </w:sdtPr>
                  <w:sdtEndPr/>
                  <w:sdtContent>
                    <w:r w:rsidR="00381AE4">
                      <w:rPr>
                        <w:rFonts w:hint="eastAsia"/>
                        <w:sz w:val="24"/>
                        <w:szCs w:val="24"/>
                      </w:rPr>
                      <w:t>非累积投票议案</w:t>
                    </w:r>
                  </w:sdtContent>
                </w:sdt>
              </w:p>
            </w:tc>
          </w:tr>
          <w:sdt>
            <w:sdtPr>
              <w:rPr>
                <w:sz w:val="24"/>
              </w:rPr>
              <w:alias w:val="审议听取的议案和报告"/>
              <w:tag w:val="_GBC_7d99c1a5acb64173a253cfcdefba2671"/>
              <w:id w:val="-425731913"/>
              <w:lock w:val="sdtLocked"/>
              <w:placeholder>
                <w:docPart w:val="200B4FBC21F94F3998F397D135DA6AFC"/>
              </w:placeholder>
            </w:sdtPr>
            <w:sdtEndPr>
              <w:rPr>
                <w:rFonts w:asciiTheme="minorEastAsia" w:hAnsiTheme="minorEastAsia"/>
                <w:szCs w:val="24"/>
              </w:rPr>
            </w:sdtEndPr>
            <w:sdtContent>
              <w:tr w:rsidR="00381AE4" w14:paraId="6E511D9C" w14:textId="77777777" w:rsidTr="00E52439">
                <w:sdt>
                  <w:sdtPr>
                    <w:rPr>
                      <w:sz w:val="24"/>
                    </w:rPr>
                    <w:alias w:val="审议听取的议案和报告_议案和报告的序号"/>
                    <w:tag w:val="_GBC_84546a6090c442c0ac1c3f3ae71734f5"/>
                    <w:id w:val="-1987621447"/>
                    <w:lock w:val="sdtLocked"/>
                    <w:text/>
                  </w:sdtPr>
                  <w:sdtEndPr/>
                  <w:sdtContent>
                    <w:tc>
                      <w:tcPr>
                        <w:tcW w:w="479" w:type="pct"/>
                      </w:tcPr>
                      <w:p w14:paraId="768A3C58" w14:textId="77777777" w:rsidR="00381AE4" w:rsidRDefault="00381AE4" w:rsidP="00E52439">
                        <w:pPr>
                          <w:spacing w:line="360" w:lineRule="auto"/>
                          <w:jc w:val="center"/>
                          <w:rPr>
                            <w:sz w:val="24"/>
                          </w:rPr>
                        </w:pPr>
                        <w:r>
                          <w:rPr>
                            <w:sz w:val="24"/>
                          </w:rPr>
                          <w:t>1</w:t>
                        </w:r>
                      </w:p>
                    </w:tc>
                  </w:sdtContent>
                </w:sdt>
                <w:sdt>
                  <w:sdtPr>
                    <w:rPr>
                      <w:sz w:val="24"/>
                    </w:rPr>
                    <w:alias w:val="审议听取的议案和报告_议案和报告名称"/>
                    <w:tag w:val="_GBC_2d47efd670c5406fafca7da025f5f537"/>
                    <w:id w:val="147638626"/>
                    <w:lock w:val="sdtLocked"/>
                    <w:text/>
                  </w:sdtPr>
                  <w:sdtEndPr/>
                  <w:sdtContent>
                    <w:tc>
                      <w:tcPr>
                        <w:tcW w:w="3825" w:type="pct"/>
                      </w:tcPr>
                      <w:p w14:paraId="3039E35F" w14:textId="2BA0135E" w:rsidR="00381AE4" w:rsidRDefault="00381AE4" w:rsidP="00D7448B">
                        <w:pPr>
                          <w:spacing w:line="360" w:lineRule="auto"/>
                          <w:rPr>
                            <w:sz w:val="24"/>
                          </w:rPr>
                        </w:pPr>
                        <w:r>
                          <w:rPr>
                            <w:sz w:val="24"/>
                          </w:rPr>
                          <w:t>《关于</w:t>
                        </w:r>
                        <w:r>
                          <w:rPr>
                            <w:sz w:val="24"/>
                          </w:rPr>
                          <w:t>2024</w:t>
                        </w:r>
                        <w:r>
                          <w:rPr>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440807412"/>
                    <w:lock w:val="sdtLocked"/>
                    <w:comboBox>
                      <w:listItem w:displayText="√" w:value="√"/>
                    </w:comboBox>
                  </w:sdtPr>
                  <w:sdtEndPr/>
                  <w:sdtContent>
                    <w:tc>
                      <w:tcPr>
                        <w:tcW w:w="696" w:type="pct"/>
                      </w:tcPr>
                      <w:p w14:paraId="37D48077"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11704541"/>
              <w:lock w:val="sdtLocked"/>
              <w:placeholder>
                <w:docPart w:val="200B4FBC21F94F3998F397D135DA6AFC"/>
              </w:placeholder>
            </w:sdtPr>
            <w:sdtEndPr>
              <w:rPr>
                <w:rFonts w:asciiTheme="minorEastAsia" w:hAnsiTheme="minorEastAsia"/>
                <w:szCs w:val="24"/>
              </w:rPr>
            </w:sdtEndPr>
            <w:sdtContent>
              <w:tr w:rsidR="00381AE4" w14:paraId="5BAE5F4E" w14:textId="77777777" w:rsidTr="00E52439">
                <w:sdt>
                  <w:sdtPr>
                    <w:rPr>
                      <w:sz w:val="24"/>
                    </w:rPr>
                    <w:alias w:val="审议听取的议案和报告_议案和报告的序号"/>
                    <w:tag w:val="_GBC_84546a6090c442c0ac1c3f3ae71734f5"/>
                    <w:id w:val="1058217111"/>
                    <w:lock w:val="sdtLocked"/>
                    <w:text/>
                  </w:sdtPr>
                  <w:sdtEndPr/>
                  <w:sdtContent>
                    <w:tc>
                      <w:tcPr>
                        <w:tcW w:w="479" w:type="pct"/>
                      </w:tcPr>
                      <w:p w14:paraId="38E9D558" w14:textId="77777777" w:rsidR="00381AE4" w:rsidRDefault="00381AE4" w:rsidP="00E52439">
                        <w:pPr>
                          <w:spacing w:line="360" w:lineRule="auto"/>
                          <w:jc w:val="center"/>
                          <w:rPr>
                            <w:sz w:val="24"/>
                          </w:rPr>
                        </w:pPr>
                        <w:r>
                          <w:rPr>
                            <w:sz w:val="24"/>
                          </w:rPr>
                          <w:t>2</w:t>
                        </w:r>
                      </w:p>
                    </w:tc>
                  </w:sdtContent>
                </w:sdt>
                <w:sdt>
                  <w:sdtPr>
                    <w:rPr>
                      <w:sz w:val="24"/>
                    </w:rPr>
                    <w:alias w:val="审议听取的议案和报告_议案和报告名称"/>
                    <w:tag w:val="_GBC_2d47efd670c5406fafca7da025f5f537"/>
                    <w:id w:val="411359917"/>
                    <w:lock w:val="sdtLocked"/>
                    <w:text/>
                  </w:sdtPr>
                  <w:sdtEndPr/>
                  <w:sdtContent>
                    <w:tc>
                      <w:tcPr>
                        <w:tcW w:w="3825" w:type="pct"/>
                      </w:tcPr>
                      <w:p w14:paraId="7DAA6B8E" w14:textId="70DCD6E0" w:rsidR="00381AE4" w:rsidRDefault="00381AE4" w:rsidP="00D7448B">
                        <w:pPr>
                          <w:spacing w:line="360" w:lineRule="auto"/>
                          <w:rPr>
                            <w:sz w:val="24"/>
                          </w:rPr>
                        </w:pPr>
                        <w:r>
                          <w:rPr>
                            <w:sz w:val="24"/>
                          </w:rPr>
                          <w:t>《关于</w:t>
                        </w:r>
                        <w:r>
                          <w:rPr>
                            <w:sz w:val="24"/>
                          </w:rPr>
                          <w:t>2024</w:t>
                        </w:r>
                        <w:r>
                          <w:rPr>
                            <w:sz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1865895505"/>
                    <w:lock w:val="sdtLocked"/>
                    <w:comboBox>
                      <w:listItem w:displayText="√" w:value="√"/>
                    </w:comboBox>
                  </w:sdtPr>
                  <w:sdtEndPr/>
                  <w:sdtContent>
                    <w:tc>
                      <w:tcPr>
                        <w:tcW w:w="696" w:type="pct"/>
                      </w:tcPr>
                      <w:p w14:paraId="0DED1795"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58410336"/>
              <w:lock w:val="sdtLocked"/>
              <w:placeholder>
                <w:docPart w:val="200B4FBC21F94F3998F397D135DA6AFC"/>
              </w:placeholder>
            </w:sdtPr>
            <w:sdtEndPr>
              <w:rPr>
                <w:rFonts w:asciiTheme="minorEastAsia" w:hAnsiTheme="minorEastAsia"/>
                <w:szCs w:val="24"/>
              </w:rPr>
            </w:sdtEndPr>
            <w:sdtContent>
              <w:tr w:rsidR="00381AE4" w14:paraId="289A2802" w14:textId="77777777" w:rsidTr="00E52439">
                <w:sdt>
                  <w:sdtPr>
                    <w:rPr>
                      <w:sz w:val="24"/>
                    </w:rPr>
                    <w:alias w:val="审议听取的议案和报告_议案和报告的序号"/>
                    <w:tag w:val="_GBC_84546a6090c442c0ac1c3f3ae71734f5"/>
                    <w:id w:val="811074430"/>
                    <w:lock w:val="sdtLocked"/>
                    <w:text/>
                  </w:sdtPr>
                  <w:sdtEndPr/>
                  <w:sdtContent>
                    <w:tc>
                      <w:tcPr>
                        <w:tcW w:w="479" w:type="pct"/>
                      </w:tcPr>
                      <w:p w14:paraId="4B8B2BAC" w14:textId="77777777" w:rsidR="00381AE4" w:rsidRDefault="00381AE4" w:rsidP="00E52439">
                        <w:pPr>
                          <w:spacing w:line="360" w:lineRule="auto"/>
                          <w:jc w:val="center"/>
                          <w:rPr>
                            <w:sz w:val="24"/>
                          </w:rPr>
                        </w:pPr>
                        <w:r>
                          <w:rPr>
                            <w:sz w:val="24"/>
                          </w:rPr>
                          <w:t>3</w:t>
                        </w:r>
                      </w:p>
                    </w:tc>
                  </w:sdtContent>
                </w:sdt>
                <w:sdt>
                  <w:sdtPr>
                    <w:rPr>
                      <w:sz w:val="24"/>
                    </w:rPr>
                    <w:alias w:val="审议听取的议案和报告_议案和报告名称"/>
                    <w:tag w:val="_GBC_2d47efd670c5406fafca7da025f5f537"/>
                    <w:id w:val="1138383652"/>
                    <w:lock w:val="sdtLocked"/>
                    <w:text/>
                  </w:sdtPr>
                  <w:sdtEndPr/>
                  <w:sdtContent>
                    <w:tc>
                      <w:tcPr>
                        <w:tcW w:w="3825" w:type="pct"/>
                      </w:tcPr>
                      <w:p w14:paraId="35173463" w14:textId="29F06B6E" w:rsidR="00381AE4" w:rsidRDefault="00381AE4" w:rsidP="00D7448B">
                        <w:pPr>
                          <w:spacing w:line="360" w:lineRule="auto"/>
                          <w:rPr>
                            <w:sz w:val="24"/>
                          </w:rPr>
                        </w:pPr>
                        <w:r>
                          <w:rPr>
                            <w:sz w:val="24"/>
                          </w:rPr>
                          <w:t>《关于</w:t>
                        </w:r>
                        <w:r>
                          <w:rPr>
                            <w:sz w:val="24"/>
                          </w:rPr>
                          <w:t>&lt;2024</w:t>
                        </w:r>
                        <w:r>
                          <w:rPr>
                            <w:sz w:val="24"/>
                          </w:rPr>
                          <w:t>年年度报告</w:t>
                        </w:r>
                        <w:r>
                          <w:rPr>
                            <w:sz w:val="24"/>
                          </w:rPr>
                          <w:t>&gt;</w:t>
                        </w:r>
                        <w:r>
                          <w:rPr>
                            <w:sz w:val="24"/>
                          </w:rPr>
                          <w:t>和</w:t>
                        </w:r>
                        <w:r>
                          <w:rPr>
                            <w:sz w:val="24"/>
                          </w:rPr>
                          <w:t>&lt;2024</w:t>
                        </w:r>
                        <w:r>
                          <w:rPr>
                            <w:sz w:val="24"/>
                          </w:rPr>
                          <w:t>年年度报告摘要</w:t>
                        </w:r>
                        <w:r>
                          <w:rPr>
                            <w:sz w:val="24"/>
                          </w:rPr>
                          <w:t>&gt;</w:t>
                        </w:r>
                        <w:r>
                          <w:rPr>
                            <w:sz w:val="24"/>
                          </w:rPr>
                          <w:t>的议案》</w:t>
                        </w:r>
                      </w:p>
                    </w:tc>
                  </w:sdtContent>
                </w:sdt>
                <w:sdt>
                  <w:sdtPr>
                    <w:rPr>
                      <w:rFonts w:asciiTheme="minorEastAsia" w:hAnsiTheme="minorEastAsia"/>
                      <w:sz w:val="24"/>
                      <w:szCs w:val="24"/>
                    </w:rPr>
                    <w:alias w:val="审议议案_投票对象是否是A股股东"/>
                    <w:tag w:val="_GBC_cb20e7b207234f878d35369b3210f6ca"/>
                    <w:id w:val="-916479303"/>
                    <w:lock w:val="sdtLocked"/>
                    <w:comboBox>
                      <w:listItem w:displayText="√" w:value="√"/>
                    </w:comboBox>
                  </w:sdtPr>
                  <w:sdtEndPr/>
                  <w:sdtContent>
                    <w:tc>
                      <w:tcPr>
                        <w:tcW w:w="696" w:type="pct"/>
                      </w:tcPr>
                      <w:p w14:paraId="564177B4"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92468302"/>
              <w:lock w:val="sdtLocked"/>
              <w:placeholder>
                <w:docPart w:val="200B4FBC21F94F3998F397D135DA6AFC"/>
              </w:placeholder>
            </w:sdtPr>
            <w:sdtEndPr>
              <w:rPr>
                <w:rFonts w:asciiTheme="minorEastAsia" w:hAnsiTheme="minorEastAsia"/>
                <w:szCs w:val="24"/>
              </w:rPr>
            </w:sdtEndPr>
            <w:sdtContent>
              <w:tr w:rsidR="00381AE4" w14:paraId="16D510CE" w14:textId="77777777" w:rsidTr="00E52439">
                <w:sdt>
                  <w:sdtPr>
                    <w:rPr>
                      <w:sz w:val="24"/>
                    </w:rPr>
                    <w:alias w:val="审议听取的议案和报告_议案和报告的序号"/>
                    <w:tag w:val="_GBC_84546a6090c442c0ac1c3f3ae71734f5"/>
                    <w:id w:val="-167260141"/>
                    <w:lock w:val="sdtLocked"/>
                    <w:text/>
                  </w:sdtPr>
                  <w:sdtEndPr/>
                  <w:sdtContent>
                    <w:tc>
                      <w:tcPr>
                        <w:tcW w:w="479" w:type="pct"/>
                      </w:tcPr>
                      <w:p w14:paraId="3CFD929E" w14:textId="77777777" w:rsidR="00381AE4" w:rsidRDefault="00381AE4" w:rsidP="00E52439">
                        <w:pPr>
                          <w:spacing w:line="360" w:lineRule="auto"/>
                          <w:jc w:val="center"/>
                          <w:rPr>
                            <w:sz w:val="24"/>
                          </w:rPr>
                        </w:pPr>
                        <w:r>
                          <w:rPr>
                            <w:sz w:val="24"/>
                          </w:rPr>
                          <w:t>4</w:t>
                        </w:r>
                      </w:p>
                    </w:tc>
                  </w:sdtContent>
                </w:sdt>
                <w:sdt>
                  <w:sdtPr>
                    <w:rPr>
                      <w:sz w:val="24"/>
                    </w:rPr>
                    <w:alias w:val="审议听取的议案和报告_议案和报告名称"/>
                    <w:tag w:val="_GBC_2d47efd670c5406fafca7da025f5f537"/>
                    <w:id w:val="-1031723684"/>
                    <w:lock w:val="sdtLocked"/>
                    <w:text/>
                  </w:sdtPr>
                  <w:sdtEndPr/>
                  <w:sdtContent>
                    <w:tc>
                      <w:tcPr>
                        <w:tcW w:w="3825" w:type="pct"/>
                      </w:tcPr>
                      <w:p w14:paraId="66EE9296" w14:textId="7827C405" w:rsidR="00381AE4" w:rsidRDefault="00381AE4" w:rsidP="00D7448B">
                        <w:pPr>
                          <w:spacing w:line="360" w:lineRule="auto"/>
                          <w:rPr>
                            <w:sz w:val="24"/>
                          </w:rPr>
                        </w:pPr>
                        <w:r>
                          <w:rPr>
                            <w:sz w:val="24"/>
                          </w:rPr>
                          <w:t>《关于公司董事、监事</w:t>
                        </w:r>
                        <w:r>
                          <w:rPr>
                            <w:sz w:val="24"/>
                          </w:rPr>
                          <w:t>2025</w:t>
                        </w:r>
                        <w:r>
                          <w:rPr>
                            <w:sz w:val="24"/>
                          </w:rPr>
                          <w:t>年度薪酬待遇方案的议案》</w:t>
                        </w:r>
                      </w:p>
                    </w:tc>
                  </w:sdtContent>
                </w:sdt>
                <w:sdt>
                  <w:sdtPr>
                    <w:rPr>
                      <w:rFonts w:asciiTheme="minorEastAsia" w:hAnsiTheme="minorEastAsia"/>
                      <w:sz w:val="24"/>
                      <w:szCs w:val="24"/>
                    </w:rPr>
                    <w:alias w:val="审议议案_投票对象是否是A股股东"/>
                    <w:tag w:val="_GBC_cb20e7b207234f878d35369b3210f6ca"/>
                    <w:id w:val="-1813314903"/>
                    <w:lock w:val="sdtLocked"/>
                    <w:comboBox>
                      <w:listItem w:displayText="√" w:value="√"/>
                    </w:comboBox>
                  </w:sdtPr>
                  <w:sdtEndPr/>
                  <w:sdtContent>
                    <w:tc>
                      <w:tcPr>
                        <w:tcW w:w="696" w:type="pct"/>
                      </w:tcPr>
                      <w:p w14:paraId="697A6080"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26101858"/>
              <w:lock w:val="sdtLocked"/>
              <w:placeholder>
                <w:docPart w:val="200B4FBC21F94F3998F397D135DA6AFC"/>
              </w:placeholder>
            </w:sdtPr>
            <w:sdtEndPr>
              <w:rPr>
                <w:rFonts w:asciiTheme="minorEastAsia" w:hAnsiTheme="minorEastAsia"/>
                <w:szCs w:val="24"/>
              </w:rPr>
            </w:sdtEndPr>
            <w:sdtContent>
              <w:tr w:rsidR="00381AE4" w14:paraId="474749FC" w14:textId="77777777" w:rsidTr="00E52439">
                <w:sdt>
                  <w:sdtPr>
                    <w:rPr>
                      <w:sz w:val="24"/>
                    </w:rPr>
                    <w:alias w:val="审议听取的议案和报告_议案和报告的序号"/>
                    <w:tag w:val="_GBC_84546a6090c442c0ac1c3f3ae71734f5"/>
                    <w:id w:val="955753005"/>
                    <w:lock w:val="sdtLocked"/>
                    <w:text/>
                  </w:sdtPr>
                  <w:sdtEndPr/>
                  <w:sdtContent>
                    <w:tc>
                      <w:tcPr>
                        <w:tcW w:w="479" w:type="pct"/>
                      </w:tcPr>
                      <w:p w14:paraId="06F25D72" w14:textId="77777777" w:rsidR="00381AE4" w:rsidRDefault="00381AE4" w:rsidP="00E52439">
                        <w:pPr>
                          <w:spacing w:line="360" w:lineRule="auto"/>
                          <w:jc w:val="center"/>
                          <w:rPr>
                            <w:sz w:val="24"/>
                          </w:rPr>
                        </w:pPr>
                        <w:r>
                          <w:rPr>
                            <w:sz w:val="24"/>
                          </w:rPr>
                          <w:t>5</w:t>
                        </w:r>
                      </w:p>
                    </w:tc>
                  </w:sdtContent>
                </w:sdt>
                <w:sdt>
                  <w:sdtPr>
                    <w:rPr>
                      <w:sz w:val="24"/>
                    </w:rPr>
                    <w:alias w:val="审议听取的议案和报告_议案和报告名称"/>
                    <w:tag w:val="_GBC_2d47efd670c5406fafca7da025f5f537"/>
                    <w:id w:val="-409697079"/>
                    <w:lock w:val="sdtLocked"/>
                    <w:text/>
                  </w:sdtPr>
                  <w:sdtEndPr/>
                  <w:sdtContent>
                    <w:tc>
                      <w:tcPr>
                        <w:tcW w:w="3825" w:type="pct"/>
                      </w:tcPr>
                      <w:p w14:paraId="1AF79125" w14:textId="7F72EC4B" w:rsidR="00381AE4" w:rsidRDefault="00381AE4" w:rsidP="00D7448B">
                        <w:pPr>
                          <w:spacing w:line="360" w:lineRule="auto"/>
                          <w:rPr>
                            <w:sz w:val="24"/>
                          </w:rPr>
                        </w:pPr>
                        <w:r>
                          <w:rPr>
                            <w:sz w:val="24"/>
                          </w:rPr>
                          <w:t>《关于</w:t>
                        </w:r>
                        <w:r>
                          <w:rPr>
                            <w:sz w:val="24"/>
                          </w:rPr>
                          <w:t>2024</w:t>
                        </w:r>
                        <w:r>
                          <w:rPr>
                            <w:sz w:val="24"/>
                          </w:rPr>
                          <w:t>年度财务决算报告的议案》</w:t>
                        </w:r>
                      </w:p>
                    </w:tc>
                  </w:sdtContent>
                </w:sdt>
                <w:sdt>
                  <w:sdtPr>
                    <w:rPr>
                      <w:rFonts w:asciiTheme="minorEastAsia" w:hAnsiTheme="minorEastAsia"/>
                      <w:sz w:val="24"/>
                      <w:szCs w:val="24"/>
                    </w:rPr>
                    <w:alias w:val="审议议案_投票对象是否是A股股东"/>
                    <w:tag w:val="_GBC_cb20e7b207234f878d35369b3210f6ca"/>
                    <w:id w:val="1932930666"/>
                    <w:lock w:val="sdtLocked"/>
                    <w:comboBox>
                      <w:listItem w:displayText="√" w:value="√"/>
                    </w:comboBox>
                  </w:sdtPr>
                  <w:sdtEndPr/>
                  <w:sdtContent>
                    <w:tc>
                      <w:tcPr>
                        <w:tcW w:w="696" w:type="pct"/>
                      </w:tcPr>
                      <w:p w14:paraId="2687EACC"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2443879"/>
              <w:lock w:val="sdtLocked"/>
              <w:placeholder>
                <w:docPart w:val="200B4FBC21F94F3998F397D135DA6AFC"/>
              </w:placeholder>
            </w:sdtPr>
            <w:sdtEndPr>
              <w:rPr>
                <w:rFonts w:asciiTheme="minorEastAsia" w:hAnsiTheme="minorEastAsia"/>
                <w:szCs w:val="24"/>
              </w:rPr>
            </w:sdtEndPr>
            <w:sdtContent>
              <w:tr w:rsidR="00381AE4" w14:paraId="212E05F8" w14:textId="77777777" w:rsidTr="00E52439">
                <w:sdt>
                  <w:sdtPr>
                    <w:rPr>
                      <w:sz w:val="24"/>
                    </w:rPr>
                    <w:alias w:val="审议听取的议案和报告_议案和报告的序号"/>
                    <w:tag w:val="_GBC_84546a6090c442c0ac1c3f3ae71734f5"/>
                    <w:id w:val="-940377860"/>
                    <w:lock w:val="sdtLocked"/>
                    <w:text/>
                  </w:sdtPr>
                  <w:sdtEndPr/>
                  <w:sdtContent>
                    <w:tc>
                      <w:tcPr>
                        <w:tcW w:w="479" w:type="pct"/>
                      </w:tcPr>
                      <w:p w14:paraId="14EE1307" w14:textId="77777777" w:rsidR="00381AE4" w:rsidRDefault="00381AE4" w:rsidP="00E52439">
                        <w:pPr>
                          <w:spacing w:line="360" w:lineRule="auto"/>
                          <w:jc w:val="center"/>
                          <w:rPr>
                            <w:sz w:val="24"/>
                          </w:rPr>
                        </w:pPr>
                        <w:r>
                          <w:rPr>
                            <w:sz w:val="24"/>
                          </w:rPr>
                          <w:t>6</w:t>
                        </w:r>
                      </w:p>
                    </w:tc>
                  </w:sdtContent>
                </w:sdt>
                <w:sdt>
                  <w:sdtPr>
                    <w:rPr>
                      <w:sz w:val="24"/>
                    </w:rPr>
                    <w:alias w:val="审议听取的议案和报告_议案和报告名称"/>
                    <w:tag w:val="_GBC_2d47efd670c5406fafca7da025f5f537"/>
                    <w:id w:val="1518349297"/>
                    <w:lock w:val="sdtLocked"/>
                    <w:text/>
                  </w:sdtPr>
                  <w:sdtEndPr/>
                  <w:sdtContent>
                    <w:tc>
                      <w:tcPr>
                        <w:tcW w:w="3825" w:type="pct"/>
                      </w:tcPr>
                      <w:p w14:paraId="0C5CBC27" w14:textId="0DAECCCA" w:rsidR="00381AE4" w:rsidRDefault="00381AE4" w:rsidP="00D7448B">
                        <w:pPr>
                          <w:spacing w:line="360" w:lineRule="auto"/>
                          <w:rPr>
                            <w:sz w:val="24"/>
                          </w:rPr>
                        </w:pPr>
                        <w:r>
                          <w:rPr>
                            <w:sz w:val="24"/>
                          </w:rPr>
                          <w:t>《关于</w:t>
                        </w:r>
                        <w:r>
                          <w:rPr>
                            <w:sz w:val="24"/>
                          </w:rPr>
                          <w:t>2025</w:t>
                        </w:r>
                        <w:r>
                          <w:rPr>
                            <w:sz w:val="24"/>
                          </w:rPr>
                          <w:t>年度财务预算报告的议案》</w:t>
                        </w:r>
                      </w:p>
                    </w:tc>
                  </w:sdtContent>
                </w:sdt>
                <w:sdt>
                  <w:sdtPr>
                    <w:rPr>
                      <w:rFonts w:asciiTheme="minorEastAsia" w:hAnsiTheme="minorEastAsia"/>
                      <w:sz w:val="24"/>
                      <w:szCs w:val="24"/>
                    </w:rPr>
                    <w:alias w:val="审议议案_投票对象是否是A股股东"/>
                    <w:tag w:val="_GBC_cb20e7b207234f878d35369b3210f6ca"/>
                    <w:id w:val="389703499"/>
                    <w:lock w:val="sdtLocked"/>
                    <w:comboBox>
                      <w:listItem w:displayText="√" w:value="√"/>
                    </w:comboBox>
                  </w:sdtPr>
                  <w:sdtEndPr/>
                  <w:sdtContent>
                    <w:tc>
                      <w:tcPr>
                        <w:tcW w:w="696" w:type="pct"/>
                      </w:tcPr>
                      <w:p w14:paraId="5CAAD804"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88203225"/>
              <w:lock w:val="sdtLocked"/>
              <w:placeholder>
                <w:docPart w:val="200B4FBC21F94F3998F397D135DA6AFC"/>
              </w:placeholder>
            </w:sdtPr>
            <w:sdtEndPr>
              <w:rPr>
                <w:rFonts w:asciiTheme="minorEastAsia" w:hAnsiTheme="minorEastAsia"/>
                <w:szCs w:val="24"/>
              </w:rPr>
            </w:sdtEndPr>
            <w:sdtContent>
              <w:tr w:rsidR="00381AE4" w14:paraId="7F0AF328" w14:textId="77777777" w:rsidTr="00E52439">
                <w:sdt>
                  <w:sdtPr>
                    <w:rPr>
                      <w:sz w:val="24"/>
                    </w:rPr>
                    <w:alias w:val="审议听取的议案和报告_议案和报告的序号"/>
                    <w:tag w:val="_GBC_84546a6090c442c0ac1c3f3ae71734f5"/>
                    <w:id w:val="1204979538"/>
                    <w:lock w:val="sdtLocked"/>
                    <w:text/>
                  </w:sdtPr>
                  <w:sdtEndPr/>
                  <w:sdtContent>
                    <w:tc>
                      <w:tcPr>
                        <w:tcW w:w="479" w:type="pct"/>
                      </w:tcPr>
                      <w:p w14:paraId="7DA7BFE0" w14:textId="77777777" w:rsidR="00381AE4" w:rsidRDefault="00381AE4" w:rsidP="00E52439">
                        <w:pPr>
                          <w:spacing w:line="360" w:lineRule="auto"/>
                          <w:jc w:val="center"/>
                          <w:rPr>
                            <w:sz w:val="24"/>
                          </w:rPr>
                        </w:pPr>
                        <w:r>
                          <w:rPr>
                            <w:sz w:val="24"/>
                          </w:rPr>
                          <w:t>7</w:t>
                        </w:r>
                      </w:p>
                    </w:tc>
                  </w:sdtContent>
                </w:sdt>
                <w:sdt>
                  <w:sdtPr>
                    <w:rPr>
                      <w:sz w:val="24"/>
                    </w:rPr>
                    <w:alias w:val="审议听取的议案和报告_议案和报告名称"/>
                    <w:tag w:val="_GBC_2d47efd670c5406fafca7da025f5f537"/>
                    <w:id w:val="-1489627266"/>
                    <w:lock w:val="sdtLocked"/>
                    <w:text/>
                  </w:sdtPr>
                  <w:sdtEndPr/>
                  <w:sdtContent>
                    <w:tc>
                      <w:tcPr>
                        <w:tcW w:w="3825" w:type="pct"/>
                      </w:tcPr>
                      <w:p w14:paraId="2778EAD7" w14:textId="0AB1F8B7" w:rsidR="00381AE4" w:rsidRDefault="00381AE4" w:rsidP="00D7448B">
                        <w:pPr>
                          <w:spacing w:line="360" w:lineRule="auto"/>
                          <w:rPr>
                            <w:sz w:val="24"/>
                          </w:rPr>
                        </w:pPr>
                        <w:r>
                          <w:rPr>
                            <w:sz w:val="24"/>
                          </w:rPr>
                          <w:t>《关于</w:t>
                        </w:r>
                        <w:r>
                          <w:rPr>
                            <w:sz w:val="24"/>
                          </w:rPr>
                          <w:t>2024</w:t>
                        </w:r>
                        <w:r>
                          <w:rPr>
                            <w:sz w:val="24"/>
                          </w:rPr>
                          <w:t>年度利润分配方案的议案》</w:t>
                        </w:r>
                      </w:p>
                    </w:tc>
                  </w:sdtContent>
                </w:sdt>
                <w:sdt>
                  <w:sdtPr>
                    <w:rPr>
                      <w:rFonts w:asciiTheme="minorEastAsia" w:hAnsiTheme="minorEastAsia"/>
                      <w:sz w:val="24"/>
                      <w:szCs w:val="24"/>
                    </w:rPr>
                    <w:alias w:val="审议议案_投票对象是否是A股股东"/>
                    <w:tag w:val="_GBC_cb20e7b207234f878d35369b3210f6ca"/>
                    <w:id w:val="-2126293869"/>
                    <w:lock w:val="sdtLocked"/>
                    <w:comboBox>
                      <w:listItem w:displayText="√" w:value="√"/>
                    </w:comboBox>
                  </w:sdtPr>
                  <w:sdtEndPr/>
                  <w:sdtContent>
                    <w:tc>
                      <w:tcPr>
                        <w:tcW w:w="696" w:type="pct"/>
                      </w:tcPr>
                      <w:p w14:paraId="64D5F453"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58760815"/>
              <w:lock w:val="sdtLocked"/>
              <w:placeholder>
                <w:docPart w:val="200B4FBC21F94F3998F397D135DA6AFC"/>
              </w:placeholder>
            </w:sdtPr>
            <w:sdtEndPr>
              <w:rPr>
                <w:rFonts w:asciiTheme="minorEastAsia" w:hAnsiTheme="minorEastAsia"/>
                <w:szCs w:val="24"/>
              </w:rPr>
            </w:sdtEndPr>
            <w:sdtContent>
              <w:tr w:rsidR="00381AE4" w14:paraId="0462436C" w14:textId="77777777" w:rsidTr="00E52439">
                <w:sdt>
                  <w:sdtPr>
                    <w:rPr>
                      <w:sz w:val="24"/>
                    </w:rPr>
                    <w:alias w:val="审议听取的议案和报告_议案和报告的序号"/>
                    <w:tag w:val="_GBC_84546a6090c442c0ac1c3f3ae71734f5"/>
                    <w:id w:val="-1081056505"/>
                    <w:lock w:val="sdtLocked"/>
                    <w:text/>
                  </w:sdtPr>
                  <w:sdtEndPr/>
                  <w:sdtContent>
                    <w:tc>
                      <w:tcPr>
                        <w:tcW w:w="479" w:type="pct"/>
                      </w:tcPr>
                      <w:p w14:paraId="621F5205" w14:textId="77777777" w:rsidR="00381AE4" w:rsidRDefault="00381AE4" w:rsidP="00E52439">
                        <w:pPr>
                          <w:spacing w:line="360" w:lineRule="auto"/>
                          <w:jc w:val="center"/>
                          <w:rPr>
                            <w:sz w:val="24"/>
                          </w:rPr>
                        </w:pPr>
                        <w:r>
                          <w:rPr>
                            <w:sz w:val="24"/>
                          </w:rPr>
                          <w:t>8</w:t>
                        </w:r>
                      </w:p>
                    </w:tc>
                  </w:sdtContent>
                </w:sdt>
                <w:sdt>
                  <w:sdtPr>
                    <w:rPr>
                      <w:sz w:val="24"/>
                    </w:rPr>
                    <w:alias w:val="审议听取的议案和报告_议案和报告名称"/>
                    <w:tag w:val="_GBC_2d47efd670c5406fafca7da025f5f537"/>
                    <w:id w:val="1338117287"/>
                    <w:lock w:val="sdtLocked"/>
                    <w:text/>
                  </w:sdtPr>
                  <w:sdtEndPr/>
                  <w:sdtContent>
                    <w:tc>
                      <w:tcPr>
                        <w:tcW w:w="3825" w:type="pct"/>
                      </w:tcPr>
                      <w:p w14:paraId="669A79D5" w14:textId="77777777" w:rsidR="00381AE4" w:rsidRDefault="00381AE4" w:rsidP="00E52439">
                        <w:pPr>
                          <w:spacing w:line="360" w:lineRule="auto"/>
                          <w:rPr>
                            <w:sz w:val="24"/>
                          </w:rPr>
                        </w:pPr>
                        <w:r w:rsidRPr="00381AE4">
                          <w:rPr>
                            <w:rFonts w:hint="eastAsia"/>
                            <w:sz w:val="24"/>
                          </w:rPr>
                          <w:t>《关于</w:t>
                        </w:r>
                        <w:r w:rsidRPr="00381AE4">
                          <w:rPr>
                            <w:rFonts w:hint="eastAsia"/>
                            <w:sz w:val="24"/>
                          </w:rPr>
                          <w:t>&lt;</w:t>
                        </w:r>
                        <w:r w:rsidRPr="00381AE4">
                          <w:rPr>
                            <w:rFonts w:hint="eastAsia"/>
                            <w:sz w:val="24"/>
                          </w:rPr>
                          <w:t>深圳市有方科技股份有限公司</w:t>
                        </w:r>
                        <w:r w:rsidRPr="00381AE4">
                          <w:rPr>
                            <w:rFonts w:hint="eastAsia"/>
                            <w:sz w:val="24"/>
                          </w:rPr>
                          <w:t>2025</w:t>
                        </w:r>
                        <w:r w:rsidRPr="00381AE4">
                          <w:rPr>
                            <w:rFonts w:hint="eastAsia"/>
                            <w:sz w:val="24"/>
                          </w:rPr>
                          <w:t>年限制性股票激励计划（草案）</w:t>
                        </w:r>
                        <w:r w:rsidRPr="00381AE4">
                          <w:rPr>
                            <w:rFonts w:hint="eastAsia"/>
                            <w:sz w:val="24"/>
                          </w:rPr>
                          <w:t>&gt;</w:t>
                        </w:r>
                        <w:r w:rsidRPr="00381AE4">
                          <w:rPr>
                            <w:rFonts w:hint="eastAsia"/>
                            <w:sz w:val="24"/>
                          </w:rPr>
                          <w:t>及其摘要的议案》</w:t>
                        </w:r>
                      </w:p>
                    </w:tc>
                  </w:sdtContent>
                </w:sdt>
                <w:sdt>
                  <w:sdtPr>
                    <w:rPr>
                      <w:rFonts w:asciiTheme="minorEastAsia" w:hAnsiTheme="minorEastAsia"/>
                      <w:sz w:val="24"/>
                      <w:szCs w:val="24"/>
                    </w:rPr>
                    <w:alias w:val="审议议案_投票对象是否是A股股东"/>
                    <w:tag w:val="_GBC_cb20e7b207234f878d35369b3210f6ca"/>
                    <w:id w:val="-1507969830"/>
                    <w:lock w:val="sdtLocked"/>
                    <w:comboBox>
                      <w:listItem w:displayText="√" w:value="√"/>
                    </w:comboBox>
                  </w:sdtPr>
                  <w:sdtEndPr/>
                  <w:sdtContent>
                    <w:tc>
                      <w:tcPr>
                        <w:tcW w:w="696" w:type="pct"/>
                      </w:tcPr>
                      <w:p w14:paraId="4F40CF6C"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37453862"/>
              <w:lock w:val="sdtLocked"/>
              <w:placeholder>
                <w:docPart w:val="200B4FBC21F94F3998F397D135DA6AFC"/>
              </w:placeholder>
            </w:sdtPr>
            <w:sdtEndPr>
              <w:rPr>
                <w:rFonts w:asciiTheme="minorEastAsia" w:hAnsiTheme="minorEastAsia"/>
                <w:szCs w:val="24"/>
              </w:rPr>
            </w:sdtEndPr>
            <w:sdtContent>
              <w:tr w:rsidR="00381AE4" w14:paraId="18257160" w14:textId="77777777" w:rsidTr="00E52439">
                <w:sdt>
                  <w:sdtPr>
                    <w:rPr>
                      <w:sz w:val="24"/>
                    </w:rPr>
                    <w:alias w:val="审议听取的议案和报告_议案和报告的序号"/>
                    <w:tag w:val="_GBC_84546a6090c442c0ac1c3f3ae71734f5"/>
                    <w:id w:val="-761520611"/>
                    <w:lock w:val="sdtLocked"/>
                    <w:text/>
                  </w:sdtPr>
                  <w:sdtEndPr/>
                  <w:sdtContent>
                    <w:tc>
                      <w:tcPr>
                        <w:tcW w:w="479" w:type="pct"/>
                      </w:tcPr>
                      <w:p w14:paraId="48C129E6" w14:textId="77777777" w:rsidR="00381AE4" w:rsidRDefault="00381AE4" w:rsidP="00E52439">
                        <w:pPr>
                          <w:spacing w:line="360" w:lineRule="auto"/>
                          <w:jc w:val="center"/>
                          <w:rPr>
                            <w:sz w:val="24"/>
                          </w:rPr>
                        </w:pPr>
                        <w:r>
                          <w:rPr>
                            <w:sz w:val="24"/>
                          </w:rPr>
                          <w:t>9</w:t>
                        </w:r>
                      </w:p>
                    </w:tc>
                  </w:sdtContent>
                </w:sdt>
                <w:sdt>
                  <w:sdtPr>
                    <w:rPr>
                      <w:sz w:val="24"/>
                    </w:rPr>
                    <w:alias w:val="审议听取的议案和报告_议案和报告名称"/>
                    <w:tag w:val="_GBC_2d47efd670c5406fafca7da025f5f537"/>
                    <w:id w:val="-2053366332"/>
                    <w:lock w:val="sdtLocked"/>
                    <w:text/>
                  </w:sdtPr>
                  <w:sdtEndPr/>
                  <w:sdtContent>
                    <w:tc>
                      <w:tcPr>
                        <w:tcW w:w="3825" w:type="pct"/>
                      </w:tcPr>
                      <w:p w14:paraId="35714814" w14:textId="77777777" w:rsidR="00381AE4" w:rsidRDefault="00381AE4" w:rsidP="00E52439">
                        <w:pPr>
                          <w:spacing w:line="360" w:lineRule="auto"/>
                          <w:rPr>
                            <w:sz w:val="24"/>
                          </w:rPr>
                        </w:pPr>
                        <w:r w:rsidRPr="00381AE4">
                          <w:rPr>
                            <w:rFonts w:hint="eastAsia"/>
                            <w:sz w:val="24"/>
                          </w:rPr>
                          <w:t>《关于</w:t>
                        </w:r>
                        <w:r w:rsidRPr="00381AE4">
                          <w:rPr>
                            <w:rFonts w:hint="eastAsia"/>
                            <w:sz w:val="24"/>
                          </w:rPr>
                          <w:t>&lt;</w:t>
                        </w:r>
                        <w:r w:rsidRPr="00381AE4">
                          <w:rPr>
                            <w:rFonts w:hint="eastAsia"/>
                            <w:sz w:val="24"/>
                          </w:rPr>
                          <w:t>深圳市有方科技股份有限公司</w:t>
                        </w:r>
                        <w:r w:rsidRPr="00381AE4">
                          <w:rPr>
                            <w:rFonts w:hint="eastAsia"/>
                            <w:sz w:val="24"/>
                          </w:rPr>
                          <w:t>2025</w:t>
                        </w:r>
                        <w:r w:rsidRPr="00381AE4">
                          <w:rPr>
                            <w:rFonts w:hint="eastAsia"/>
                            <w:sz w:val="24"/>
                          </w:rPr>
                          <w:t>年限制性股票激励计划实施考核管理办法</w:t>
                        </w:r>
                        <w:r w:rsidRPr="00381AE4">
                          <w:rPr>
                            <w:rFonts w:hint="eastAsia"/>
                            <w:sz w:val="24"/>
                          </w:rPr>
                          <w:t>&gt;</w:t>
                        </w:r>
                        <w:r w:rsidRPr="00381AE4">
                          <w:rPr>
                            <w:rFonts w:hint="eastAsia"/>
                            <w:sz w:val="24"/>
                          </w:rPr>
                          <w:t>的议案》</w:t>
                        </w:r>
                      </w:p>
                    </w:tc>
                  </w:sdtContent>
                </w:sdt>
                <w:sdt>
                  <w:sdtPr>
                    <w:rPr>
                      <w:rFonts w:asciiTheme="minorEastAsia" w:hAnsiTheme="minorEastAsia"/>
                      <w:sz w:val="24"/>
                      <w:szCs w:val="24"/>
                    </w:rPr>
                    <w:alias w:val="审议议案_投票对象是否是A股股东"/>
                    <w:tag w:val="_GBC_cb20e7b207234f878d35369b3210f6ca"/>
                    <w:id w:val="1053433968"/>
                    <w:lock w:val="sdtLocked"/>
                    <w:comboBox>
                      <w:listItem w:displayText="√" w:value="√"/>
                    </w:comboBox>
                  </w:sdtPr>
                  <w:sdtEndPr/>
                  <w:sdtContent>
                    <w:tc>
                      <w:tcPr>
                        <w:tcW w:w="696" w:type="pct"/>
                      </w:tcPr>
                      <w:p w14:paraId="55E6F3D7"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32881103"/>
              <w:lock w:val="sdtLocked"/>
              <w:placeholder>
                <w:docPart w:val="200B4FBC21F94F3998F397D135DA6AFC"/>
              </w:placeholder>
            </w:sdtPr>
            <w:sdtEndPr>
              <w:rPr>
                <w:rFonts w:asciiTheme="minorEastAsia" w:hAnsiTheme="minorEastAsia"/>
                <w:szCs w:val="24"/>
              </w:rPr>
            </w:sdtEndPr>
            <w:sdtContent>
              <w:tr w:rsidR="00381AE4" w14:paraId="15B06C6F" w14:textId="77777777" w:rsidTr="00E52439">
                <w:sdt>
                  <w:sdtPr>
                    <w:rPr>
                      <w:sz w:val="24"/>
                    </w:rPr>
                    <w:alias w:val="审议听取的议案和报告_议案和报告的序号"/>
                    <w:tag w:val="_GBC_84546a6090c442c0ac1c3f3ae71734f5"/>
                    <w:id w:val="1904566928"/>
                    <w:lock w:val="sdtLocked"/>
                    <w:text/>
                  </w:sdtPr>
                  <w:sdtEndPr/>
                  <w:sdtContent>
                    <w:tc>
                      <w:tcPr>
                        <w:tcW w:w="479" w:type="pct"/>
                      </w:tcPr>
                      <w:p w14:paraId="6F7B236C" w14:textId="77777777" w:rsidR="00381AE4" w:rsidRDefault="00381AE4" w:rsidP="00E52439">
                        <w:pPr>
                          <w:spacing w:line="360" w:lineRule="auto"/>
                          <w:jc w:val="center"/>
                          <w:rPr>
                            <w:sz w:val="24"/>
                          </w:rPr>
                        </w:pPr>
                        <w:r w:rsidRPr="00B01BB1">
                          <w:rPr>
                            <w:sz w:val="24"/>
                          </w:rPr>
                          <w:t>10</w:t>
                        </w:r>
                      </w:p>
                    </w:tc>
                  </w:sdtContent>
                </w:sdt>
                <w:sdt>
                  <w:sdtPr>
                    <w:rPr>
                      <w:sz w:val="24"/>
                    </w:rPr>
                    <w:alias w:val="审议听取的议案和报告_议案和报告名称"/>
                    <w:tag w:val="_GBC_2d47efd670c5406fafca7da025f5f537"/>
                    <w:id w:val="2009094090"/>
                    <w:lock w:val="sdtLocked"/>
                    <w:text/>
                  </w:sdtPr>
                  <w:sdtEndPr/>
                  <w:sdtContent>
                    <w:tc>
                      <w:tcPr>
                        <w:tcW w:w="3825" w:type="pct"/>
                      </w:tcPr>
                      <w:p w14:paraId="620AE53C" w14:textId="77777777" w:rsidR="00381AE4" w:rsidRDefault="00381AE4" w:rsidP="00E52439">
                        <w:pPr>
                          <w:spacing w:line="360" w:lineRule="auto"/>
                          <w:rPr>
                            <w:sz w:val="24"/>
                          </w:rPr>
                        </w:pPr>
                        <w:r w:rsidRPr="00381AE4">
                          <w:rPr>
                            <w:rFonts w:hint="eastAsia"/>
                            <w:sz w:val="24"/>
                          </w:rPr>
                          <w:t>《关于提请股东大会授权董事会办理公司</w:t>
                        </w:r>
                        <w:r w:rsidRPr="00381AE4">
                          <w:rPr>
                            <w:rFonts w:hint="eastAsia"/>
                            <w:sz w:val="24"/>
                          </w:rPr>
                          <w:t>2025</w:t>
                        </w:r>
                        <w:r w:rsidRPr="00381AE4">
                          <w:rPr>
                            <w:rFonts w:hint="eastAsia"/>
                            <w:sz w:val="24"/>
                          </w:rPr>
                          <w:t>年限制性股</w:t>
                        </w:r>
                        <w:r w:rsidRPr="00381AE4">
                          <w:rPr>
                            <w:rFonts w:hint="eastAsia"/>
                            <w:sz w:val="24"/>
                          </w:rPr>
                          <w:lastRenderedPageBreak/>
                          <w:t>票激励计划相关事宜的议案》</w:t>
                        </w:r>
                      </w:p>
                    </w:tc>
                  </w:sdtContent>
                </w:sdt>
                <w:sdt>
                  <w:sdtPr>
                    <w:rPr>
                      <w:rFonts w:asciiTheme="minorEastAsia" w:hAnsiTheme="minorEastAsia"/>
                      <w:sz w:val="24"/>
                      <w:szCs w:val="24"/>
                    </w:rPr>
                    <w:alias w:val="审议议案_投票对象是否是A股股东"/>
                    <w:tag w:val="_GBC_cb20e7b207234f878d35369b3210f6ca"/>
                    <w:id w:val="742145899"/>
                    <w:lock w:val="sdtLocked"/>
                    <w:comboBox>
                      <w:listItem w:displayText="√" w:value="√"/>
                    </w:comboBox>
                  </w:sdtPr>
                  <w:sdtEndPr/>
                  <w:sdtContent>
                    <w:tc>
                      <w:tcPr>
                        <w:tcW w:w="696" w:type="pct"/>
                      </w:tcPr>
                      <w:p w14:paraId="57092A81"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961914707"/>
              <w:lock w:val="sdtLocked"/>
              <w:placeholder>
                <w:docPart w:val="200B4FBC21F94F3998F397D135DA6AFC"/>
              </w:placeholder>
            </w:sdtPr>
            <w:sdtEndPr>
              <w:rPr>
                <w:rFonts w:asciiTheme="minorEastAsia" w:hAnsiTheme="minorEastAsia"/>
                <w:szCs w:val="24"/>
              </w:rPr>
            </w:sdtEndPr>
            <w:sdtContent>
              <w:tr w:rsidR="00381AE4" w14:paraId="2968C99F" w14:textId="77777777" w:rsidTr="00E52439">
                <w:sdt>
                  <w:sdtPr>
                    <w:rPr>
                      <w:sz w:val="24"/>
                    </w:rPr>
                    <w:alias w:val="审议听取的议案和报告_议案和报告的序号"/>
                    <w:tag w:val="_GBC_84546a6090c442c0ac1c3f3ae71734f5"/>
                    <w:id w:val="543104504"/>
                    <w:lock w:val="sdtLocked"/>
                    <w:text/>
                  </w:sdtPr>
                  <w:sdtEndPr/>
                  <w:sdtContent>
                    <w:tc>
                      <w:tcPr>
                        <w:tcW w:w="479" w:type="pct"/>
                      </w:tcPr>
                      <w:p w14:paraId="2C3CA270" w14:textId="77777777" w:rsidR="00381AE4" w:rsidRDefault="00381AE4" w:rsidP="00E52439">
                        <w:pPr>
                          <w:spacing w:line="360" w:lineRule="auto"/>
                          <w:jc w:val="center"/>
                          <w:rPr>
                            <w:sz w:val="24"/>
                          </w:rPr>
                        </w:pPr>
                        <w:r>
                          <w:rPr>
                            <w:sz w:val="24"/>
                          </w:rPr>
                          <w:t>11</w:t>
                        </w:r>
                      </w:p>
                    </w:tc>
                  </w:sdtContent>
                </w:sdt>
                <w:sdt>
                  <w:sdtPr>
                    <w:rPr>
                      <w:sz w:val="24"/>
                    </w:rPr>
                    <w:alias w:val="审议听取的议案和报告_议案和报告名称"/>
                    <w:tag w:val="_GBC_2d47efd670c5406fafca7da025f5f537"/>
                    <w:id w:val="252251665"/>
                    <w:lock w:val="sdtLocked"/>
                    <w:text/>
                  </w:sdtPr>
                  <w:sdtEndPr/>
                  <w:sdtContent>
                    <w:tc>
                      <w:tcPr>
                        <w:tcW w:w="3825" w:type="pct"/>
                      </w:tcPr>
                      <w:p w14:paraId="2D305A70" w14:textId="0F9D8452" w:rsidR="00381AE4" w:rsidRDefault="00381AE4" w:rsidP="00D7448B">
                        <w:pPr>
                          <w:spacing w:line="360" w:lineRule="auto"/>
                          <w:rPr>
                            <w:sz w:val="24"/>
                          </w:rPr>
                        </w:pPr>
                        <w:r w:rsidRPr="00605D6A">
                          <w:rPr>
                            <w:rFonts w:hint="eastAsia"/>
                            <w:sz w:val="24"/>
                          </w:rPr>
                          <w:t>《关于使用闲置自有资金进行现金管理的议案》</w:t>
                        </w:r>
                      </w:p>
                    </w:tc>
                  </w:sdtContent>
                </w:sdt>
                <w:sdt>
                  <w:sdtPr>
                    <w:rPr>
                      <w:rFonts w:asciiTheme="minorEastAsia" w:hAnsiTheme="minorEastAsia"/>
                      <w:sz w:val="24"/>
                      <w:szCs w:val="24"/>
                    </w:rPr>
                    <w:alias w:val="审议议案_投票对象是否是A股股东"/>
                    <w:tag w:val="_GBC_cb20e7b207234f878d35369b3210f6ca"/>
                    <w:id w:val="-355728326"/>
                    <w:lock w:val="sdtLocked"/>
                    <w:comboBox>
                      <w:listItem w:displayText="√" w:value="√"/>
                    </w:comboBox>
                  </w:sdtPr>
                  <w:sdtEndPr/>
                  <w:sdtContent>
                    <w:tc>
                      <w:tcPr>
                        <w:tcW w:w="696" w:type="pct"/>
                      </w:tcPr>
                      <w:p w14:paraId="330A338F"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45253241"/>
              <w:lock w:val="sdtLocked"/>
              <w:placeholder>
                <w:docPart w:val="200B4FBC21F94F3998F397D135DA6AFC"/>
              </w:placeholder>
            </w:sdtPr>
            <w:sdtEndPr>
              <w:rPr>
                <w:rFonts w:asciiTheme="minorEastAsia" w:hAnsiTheme="minorEastAsia"/>
                <w:szCs w:val="24"/>
              </w:rPr>
            </w:sdtEndPr>
            <w:sdtContent>
              <w:tr w:rsidR="00381AE4" w14:paraId="7EFE5B26" w14:textId="77777777" w:rsidTr="00E52439">
                <w:trPr>
                  <w:trHeight w:val="983"/>
                </w:trPr>
                <w:sdt>
                  <w:sdtPr>
                    <w:rPr>
                      <w:sz w:val="24"/>
                    </w:rPr>
                    <w:alias w:val="审议听取的议案和报告_议案和报告的序号"/>
                    <w:tag w:val="_GBC_84546a6090c442c0ac1c3f3ae71734f5"/>
                    <w:id w:val="-567333475"/>
                    <w:lock w:val="sdtLocked"/>
                    <w:text/>
                  </w:sdtPr>
                  <w:sdtEndPr/>
                  <w:sdtContent>
                    <w:tc>
                      <w:tcPr>
                        <w:tcW w:w="479" w:type="pct"/>
                      </w:tcPr>
                      <w:p w14:paraId="340B95FB" w14:textId="77777777" w:rsidR="00381AE4" w:rsidRDefault="00381AE4" w:rsidP="00E52439">
                        <w:pPr>
                          <w:spacing w:line="360" w:lineRule="auto"/>
                          <w:jc w:val="center"/>
                          <w:rPr>
                            <w:sz w:val="24"/>
                          </w:rPr>
                        </w:pPr>
                        <w:r>
                          <w:rPr>
                            <w:sz w:val="24"/>
                          </w:rPr>
                          <w:t>12</w:t>
                        </w:r>
                      </w:p>
                    </w:tc>
                  </w:sdtContent>
                </w:sdt>
                <w:sdt>
                  <w:sdtPr>
                    <w:rPr>
                      <w:sz w:val="24"/>
                    </w:rPr>
                    <w:alias w:val="审议听取的议案和报告_议案和报告名称"/>
                    <w:tag w:val="_GBC_2d47efd670c5406fafca7da025f5f537"/>
                    <w:id w:val="1090970972"/>
                    <w:lock w:val="sdtLocked"/>
                    <w:text/>
                  </w:sdtPr>
                  <w:sdtEndPr/>
                  <w:sdtContent>
                    <w:tc>
                      <w:tcPr>
                        <w:tcW w:w="3825" w:type="pct"/>
                      </w:tcPr>
                      <w:p w14:paraId="3B858105" w14:textId="35BBEA98" w:rsidR="00381AE4" w:rsidRDefault="00381AE4" w:rsidP="00D7448B">
                        <w:pPr>
                          <w:spacing w:line="360" w:lineRule="auto"/>
                          <w:rPr>
                            <w:sz w:val="24"/>
                          </w:rPr>
                        </w:pPr>
                        <w:r w:rsidRPr="00605D6A">
                          <w:rPr>
                            <w:rFonts w:hint="eastAsia"/>
                            <w:sz w:val="24"/>
                          </w:rPr>
                          <w:t>《关于提请股东大会授权董事会以简易程序向特定对象发行股票的议案》</w:t>
                        </w:r>
                      </w:p>
                    </w:tc>
                  </w:sdtContent>
                </w:sdt>
                <w:sdt>
                  <w:sdtPr>
                    <w:rPr>
                      <w:rFonts w:asciiTheme="minorEastAsia" w:hAnsiTheme="minorEastAsia"/>
                      <w:sz w:val="24"/>
                      <w:szCs w:val="24"/>
                    </w:rPr>
                    <w:alias w:val="审议议案_投票对象是否是A股股东"/>
                    <w:tag w:val="_GBC_cb20e7b207234f878d35369b3210f6ca"/>
                    <w:id w:val="1805186731"/>
                    <w:lock w:val="sdtLocked"/>
                    <w:comboBox>
                      <w:listItem w:displayText="√" w:value="√"/>
                    </w:comboBox>
                  </w:sdtPr>
                  <w:sdtEndPr/>
                  <w:sdtContent>
                    <w:tc>
                      <w:tcPr>
                        <w:tcW w:w="696" w:type="pct"/>
                      </w:tcPr>
                      <w:p w14:paraId="0BB3778F"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1393581"/>
              <w:lock w:val="sdtLocked"/>
              <w:placeholder>
                <w:docPart w:val="200B4FBC21F94F3998F397D135DA6AFC"/>
              </w:placeholder>
            </w:sdtPr>
            <w:sdtEndPr>
              <w:rPr>
                <w:rFonts w:asciiTheme="minorEastAsia" w:hAnsiTheme="minorEastAsia"/>
                <w:szCs w:val="24"/>
              </w:rPr>
            </w:sdtEndPr>
            <w:sdtContent>
              <w:tr w:rsidR="00381AE4" w:rsidRPr="00813AE1" w14:paraId="1EE89B2D" w14:textId="77777777" w:rsidTr="00E52439">
                <w:sdt>
                  <w:sdtPr>
                    <w:rPr>
                      <w:sz w:val="24"/>
                    </w:rPr>
                    <w:alias w:val="审议听取的议案和报告_议案和报告的序号"/>
                    <w:tag w:val="_GBC_84546a6090c442c0ac1c3f3ae71734f5"/>
                    <w:id w:val="-622763798"/>
                    <w:lock w:val="sdtLocked"/>
                    <w:text/>
                  </w:sdtPr>
                  <w:sdtEndPr/>
                  <w:sdtContent>
                    <w:tc>
                      <w:tcPr>
                        <w:tcW w:w="479" w:type="pct"/>
                      </w:tcPr>
                      <w:p w14:paraId="7EFBB577" w14:textId="77777777" w:rsidR="00381AE4" w:rsidRDefault="00381AE4" w:rsidP="00E52439">
                        <w:pPr>
                          <w:spacing w:line="360" w:lineRule="auto"/>
                          <w:jc w:val="center"/>
                          <w:rPr>
                            <w:sz w:val="24"/>
                          </w:rPr>
                        </w:pPr>
                        <w:r>
                          <w:rPr>
                            <w:sz w:val="24"/>
                          </w:rPr>
                          <w:t>13</w:t>
                        </w:r>
                      </w:p>
                    </w:tc>
                  </w:sdtContent>
                </w:sdt>
                <w:sdt>
                  <w:sdtPr>
                    <w:rPr>
                      <w:sz w:val="24"/>
                    </w:rPr>
                    <w:alias w:val="审议听取的议案和报告_议案和报告名称"/>
                    <w:tag w:val="_GBC_2d47efd670c5406fafca7da025f5f537"/>
                    <w:id w:val="1160975007"/>
                    <w:lock w:val="sdtLocked"/>
                    <w:text/>
                  </w:sdtPr>
                  <w:sdtEndPr/>
                  <w:sdtContent>
                    <w:tc>
                      <w:tcPr>
                        <w:tcW w:w="3825" w:type="pct"/>
                      </w:tcPr>
                      <w:p w14:paraId="196D8F64" w14:textId="4ABC8A21" w:rsidR="00381AE4" w:rsidRDefault="00381AE4" w:rsidP="00D7448B">
                        <w:pPr>
                          <w:spacing w:line="360" w:lineRule="auto"/>
                          <w:rPr>
                            <w:sz w:val="24"/>
                          </w:rPr>
                        </w:pPr>
                        <w:r w:rsidRPr="00605D6A">
                          <w:rPr>
                            <w:rFonts w:hint="eastAsia"/>
                            <w:sz w:val="24"/>
                          </w:rPr>
                          <w:t>《关于购买董监高责任保险的议案》</w:t>
                        </w:r>
                      </w:p>
                    </w:tc>
                  </w:sdtContent>
                </w:sdt>
                <w:sdt>
                  <w:sdtPr>
                    <w:rPr>
                      <w:rFonts w:asciiTheme="minorEastAsia" w:hAnsiTheme="minorEastAsia"/>
                      <w:sz w:val="24"/>
                      <w:szCs w:val="24"/>
                    </w:rPr>
                    <w:alias w:val="审议议案_投票对象是否是A股股东"/>
                    <w:tag w:val="_GBC_cb20e7b207234f878d35369b3210f6ca"/>
                    <w:id w:val="-1409145512"/>
                    <w:lock w:val="sdtLocked"/>
                    <w:comboBox>
                      <w:listItem w:displayText="√" w:value="√"/>
                    </w:comboBox>
                  </w:sdtPr>
                  <w:sdtEndPr/>
                  <w:sdtContent>
                    <w:tc>
                      <w:tcPr>
                        <w:tcW w:w="696" w:type="pct"/>
                      </w:tcPr>
                      <w:p w14:paraId="1B22BE3B" w14:textId="77777777"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46392666"/>
              <w:lock w:val="sdtLocked"/>
              <w:placeholder>
                <w:docPart w:val="200B4FBC21F94F3998F397D135DA6AFC"/>
              </w:placeholder>
            </w:sdtPr>
            <w:sdtEndPr>
              <w:rPr>
                <w:rFonts w:asciiTheme="minorEastAsia" w:hAnsiTheme="minorEastAsia"/>
                <w:szCs w:val="24"/>
              </w:rPr>
            </w:sdtEndPr>
            <w:sdtContent>
              <w:tr w:rsidR="00381AE4" w:rsidRPr="00813AE1" w14:paraId="64339D8C" w14:textId="77777777" w:rsidTr="00E52439">
                <w:sdt>
                  <w:sdtPr>
                    <w:rPr>
                      <w:sz w:val="24"/>
                    </w:rPr>
                    <w:alias w:val="审议听取的议案和报告_议案和报告的序号"/>
                    <w:tag w:val="_GBC_84546a6090c442c0ac1c3f3ae71734f5"/>
                    <w:id w:val="2062825642"/>
                    <w:lock w:val="sdtLocked"/>
                    <w:text/>
                  </w:sdtPr>
                  <w:sdtEndPr/>
                  <w:sdtContent>
                    <w:tc>
                      <w:tcPr>
                        <w:tcW w:w="479" w:type="pct"/>
                      </w:tcPr>
                      <w:p w14:paraId="5C95DA99" w14:textId="0611F41E" w:rsidR="00381AE4" w:rsidRDefault="00381AE4" w:rsidP="00381AE4">
                        <w:pPr>
                          <w:spacing w:line="360" w:lineRule="auto"/>
                          <w:jc w:val="center"/>
                          <w:rPr>
                            <w:sz w:val="24"/>
                          </w:rPr>
                        </w:pPr>
                        <w:r>
                          <w:rPr>
                            <w:sz w:val="24"/>
                          </w:rPr>
                          <w:t>14</w:t>
                        </w:r>
                      </w:p>
                    </w:tc>
                  </w:sdtContent>
                </w:sdt>
                <w:sdt>
                  <w:sdtPr>
                    <w:rPr>
                      <w:sz w:val="24"/>
                    </w:rPr>
                    <w:alias w:val="审议听取的议案和报告_议案和报告名称"/>
                    <w:tag w:val="_GBC_2d47efd670c5406fafca7da025f5f537"/>
                    <w:id w:val="850923090"/>
                    <w:lock w:val="sdtLocked"/>
                    <w:text/>
                  </w:sdtPr>
                  <w:sdtEndPr/>
                  <w:sdtContent>
                    <w:tc>
                      <w:tcPr>
                        <w:tcW w:w="3825" w:type="pct"/>
                      </w:tcPr>
                      <w:p w14:paraId="7BF003D5" w14:textId="5E052E1D" w:rsidR="00381AE4" w:rsidRDefault="00381AE4" w:rsidP="00D7448B">
                        <w:pPr>
                          <w:spacing w:line="360" w:lineRule="auto"/>
                          <w:rPr>
                            <w:sz w:val="24"/>
                          </w:rPr>
                        </w:pPr>
                        <w:r w:rsidRPr="00381AE4">
                          <w:rPr>
                            <w:rFonts w:hint="eastAsia"/>
                            <w:sz w:val="24"/>
                          </w:rPr>
                          <w:t>《关于调整公司</w:t>
                        </w:r>
                        <w:r w:rsidRPr="00381AE4">
                          <w:rPr>
                            <w:rFonts w:hint="eastAsia"/>
                            <w:sz w:val="24"/>
                          </w:rPr>
                          <w:t>2025</w:t>
                        </w:r>
                        <w:r w:rsidRPr="00381AE4">
                          <w:rPr>
                            <w:rFonts w:hint="eastAsia"/>
                            <w:sz w:val="24"/>
                          </w:rPr>
                          <w:t>年度向银行等金融机构申请综合授信的议案》</w:t>
                        </w:r>
                      </w:p>
                    </w:tc>
                  </w:sdtContent>
                </w:sdt>
                <w:sdt>
                  <w:sdtPr>
                    <w:rPr>
                      <w:rFonts w:asciiTheme="minorEastAsia" w:hAnsiTheme="minorEastAsia"/>
                      <w:sz w:val="24"/>
                      <w:szCs w:val="24"/>
                    </w:rPr>
                    <w:alias w:val="审议议案_投票对象是否是A股股东"/>
                    <w:tag w:val="_GBC_cb20e7b207234f878d35369b3210f6ca"/>
                    <w:id w:val="-1218122143"/>
                    <w:lock w:val="sdtLocked"/>
                    <w:comboBox>
                      <w:listItem w:displayText="√" w:value="√"/>
                    </w:comboBox>
                  </w:sdtPr>
                  <w:sdtEndPr/>
                  <w:sdtContent>
                    <w:tc>
                      <w:tcPr>
                        <w:tcW w:w="696" w:type="pct"/>
                      </w:tcPr>
                      <w:p w14:paraId="41D003EE" w14:textId="1EBD011E"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53962595"/>
              <w:lock w:val="sdtLocked"/>
              <w:placeholder>
                <w:docPart w:val="200B4FBC21F94F3998F397D135DA6AFC"/>
              </w:placeholder>
            </w:sdtPr>
            <w:sdtEndPr>
              <w:rPr>
                <w:rFonts w:asciiTheme="minorEastAsia" w:hAnsiTheme="minorEastAsia"/>
                <w:szCs w:val="24"/>
              </w:rPr>
            </w:sdtEndPr>
            <w:sdtContent>
              <w:tr w:rsidR="00381AE4" w:rsidRPr="00813AE1" w14:paraId="40EB50A2" w14:textId="77777777" w:rsidTr="00E52439">
                <w:sdt>
                  <w:sdtPr>
                    <w:rPr>
                      <w:sz w:val="24"/>
                    </w:rPr>
                    <w:alias w:val="审议听取的议案和报告_议案和报告的序号"/>
                    <w:tag w:val="_GBC_84546a6090c442c0ac1c3f3ae71734f5"/>
                    <w:id w:val="1943418293"/>
                    <w:lock w:val="sdtLocked"/>
                    <w:text/>
                  </w:sdtPr>
                  <w:sdtEndPr/>
                  <w:sdtContent>
                    <w:tc>
                      <w:tcPr>
                        <w:tcW w:w="479" w:type="pct"/>
                      </w:tcPr>
                      <w:p w14:paraId="2B2FE6C4" w14:textId="7F07E3F6" w:rsidR="00381AE4" w:rsidRDefault="00381AE4" w:rsidP="00381AE4">
                        <w:pPr>
                          <w:spacing w:line="360" w:lineRule="auto"/>
                          <w:jc w:val="center"/>
                          <w:rPr>
                            <w:sz w:val="24"/>
                          </w:rPr>
                        </w:pPr>
                        <w:r>
                          <w:rPr>
                            <w:sz w:val="24"/>
                          </w:rPr>
                          <w:t>15</w:t>
                        </w:r>
                      </w:p>
                    </w:tc>
                  </w:sdtContent>
                </w:sdt>
                <w:sdt>
                  <w:sdtPr>
                    <w:rPr>
                      <w:sz w:val="24"/>
                    </w:rPr>
                    <w:alias w:val="审议听取的议案和报告_议案和报告名称"/>
                    <w:tag w:val="_GBC_2d47efd670c5406fafca7da025f5f537"/>
                    <w:id w:val="1528599140"/>
                    <w:lock w:val="sdtLocked"/>
                    <w:text/>
                  </w:sdtPr>
                  <w:sdtEndPr/>
                  <w:sdtContent>
                    <w:tc>
                      <w:tcPr>
                        <w:tcW w:w="3825" w:type="pct"/>
                      </w:tcPr>
                      <w:p w14:paraId="67B4BE0C" w14:textId="58E9EBE9" w:rsidR="00381AE4" w:rsidRDefault="00381AE4" w:rsidP="00D7448B">
                        <w:pPr>
                          <w:spacing w:line="360" w:lineRule="auto"/>
                          <w:rPr>
                            <w:sz w:val="24"/>
                          </w:rPr>
                        </w:pPr>
                        <w:r w:rsidRPr="00381AE4">
                          <w:rPr>
                            <w:rFonts w:hint="eastAsia"/>
                            <w:sz w:val="24"/>
                          </w:rPr>
                          <w:t>《关于调整公司之全资子公司</w:t>
                        </w:r>
                        <w:r w:rsidRPr="00381AE4">
                          <w:rPr>
                            <w:rFonts w:hint="eastAsia"/>
                            <w:sz w:val="24"/>
                          </w:rPr>
                          <w:t>2025</w:t>
                        </w:r>
                        <w:r w:rsidRPr="00381AE4">
                          <w:rPr>
                            <w:rFonts w:hint="eastAsia"/>
                            <w:sz w:val="24"/>
                          </w:rPr>
                          <w:t>年度向银行等金融机构申请综合授信的议案》</w:t>
                        </w:r>
                      </w:p>
                    </w:tc>
                  </w:sdtContent>
                </w:sdt>
                <w:sdt>
                  <w:sdtPr>
                    <w:rPr>
                      <w:rFonts w:asciiTheme="minorEastAsia" w:hAnsiTheme="minorEastAsia"/>
                      <w:sz w:val="24"/>
                      <w:szCs w:val="24"/>
                    </w:rPr>
                    <w:alias w:val="审议议案_投票对象是否是A股股东"/>
                    <w:tag w:val="_GBC_cb20e7b207234f878d35369b3210f6ca"/>
                    <w:id w:val="872651921"/>
                    <w:lock w:val="sdtLocked"/>
                    <w:comboBox>
                      <w:listItem w:displayText="√" w:value="√"/>
                    </w:comboBox>
                  </w:sdtPr>
                  <w:sdtEndPr/>
                  <w:sdtContent>
                    <w:tc>
                      <w:tcPr>
                        <w:tcW w:w="696" w:type="pct"/>
                      </w:tcPr>
                      <w:p w14:paraId="1BEBD231" w14:textId="6BF43B80"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7701278"/>
              <w:lock w:val="sdtLocked"/>
              <w:placeholder>
                <w:docPart w:val="200B4FBC21F94F3998F397D135DA6AFC"/>
              </w:placeholder>
            </w:sdtPr>
            <w:sdtEndPr>
              <w:rPr>
                <w:rFonts w:asciiTheme="minorEastAsia" w:hAnsiTheme="minorEastAsia"/>
                <w:szCs w:val="24"/>
              </w:rPr>
            </w:sdtEndPr>
            <w:sdtContent>
              <w:tr w:rsidR="00381AE4" w:rsidRPr="00813AE1" w14:paraId="293055C9" w14:textId="77777777" w:rsidTr="00E52439">
                <w:sdt>
                  <w:sdtPr>
                    <w:rPr>
                      <w:sz w:val="24"/>
                    </w:rPr>
                    <w:alias w:val="审议听取的议案和报告_议案和报告的序号"/>
                    <w:tag w:val="_GBC_84546a6090c442c0ac1c3f3ae71734f5"/>
                    <w:id w:val="-1698309167"/>
                    <w:lock w:val="sdtLocked"/>
                    <w:text/>
                  </w:sdtPr>
                  <w:sdtEndPr/>
                  <w:sdtContent>
                    <w:tc>
                      <w:tcPr>
                        <w:tcW w:w="479" w:type="pct"/>
                      </w:tcPr>
                      <w:p w14:paraId="1E811E7C" w14:textId="6CB8A2A6" w:rsidR="00381AE4" w:rsidRDefault="00381AE4" w:rsidP="00381AE4">
                        <w:pPr>
                          <w:spacing w:line="360" w:lineRule="auto"/>
                          <w:jc w:val="center"/>
                          <w:rPr>
                            <w:sz w:val="24"/>
                          </w:rPr>
                        </w:pPr>
                        <w:r>
                          <w:rPr>
                            <w:sz w:val="24"/>
                          </w:rPr>
                          <w:t>16</w:t>
                        </w:r>
                      </w:p>
                    </w:tc>
                  </w:sdtContent>
                </w:sdt>
                <w:sdt>
                  <w:sdtPr>
                    <w:rPr>
                      <w:sz w:val="24"/>
                    </w:rPr>
                    <w:alias w:val="审议听取的议案和报告_议案和报告名称"/>
                    <w:tag w:val="_GBC_2d47efd670c5406fafca7da025f5f537"/>
                    <w:id w:val="1384522688"/>
                    <w:lock w:val="sdtLocked"/>
                    <w:text/>
                  </w:sdtPr>
                  <w:sdtEndPr/>
                  <w:sdtContent>
                    <w:tc>
                      <w:tcPr>
                        <w:tcW w:w="3825" w:type="pct"/>
                      </w:tcPr>
                      <w:p w14:paraId="5A7B4766" w14:textId="1CAFE858" w:rsidR="00381AE4" w:rsidRDefault="00381AE4" w:rsidP="00D7448B">
                        <w:pPr>
                          <w:spacing w:line="360" w:lineRule="auto"/>
                          <w:rPr>
                            <w:sz w:val="24"/>
                          </w:rPr>
                        </w:pPr>
                        <w:r w:rsidRPr="00381AE4">
                          <w:rPr>
                            <w:rFonts w:hint="eastAsia"/>
                            <w:sz w:val="24"/>
                          </w:rPr>
                          <w:t>《关于调整公司为全资子公司</w:t>
                        </w:r>
                        <w:r w:rsidRPr="00381AE4">
                          <w:rPr>
                            <w:rFonts w:hint="eastAsia"/>
                            <w:sz w:val="24"/>
                          </w:rPr>
                          <w:t>2025</w:t>
                        </w:r>
                        <w:r w:rsidRPr="00381AE4">
                          <w:rPr>
                            <w:rFonts w:hint="eastAsia"/>
                            <w:sz w:val="24"/>
                          </w:rPr>
                          <w:t>年度向银行等金融机构申请综合授信提供担保的议案》</w:t>
                        </w:r>
                      </w:p>
                    </w:tc>
                  </w:sdtContent>
                </w:sdt>
                <w:sdt>
                  <w:sdtPr>
                    <w:rPr>
                      <w:rFonts w:asciiTheme="minorEastAsia" w:hAnsiTheme="minorEastAsia"/>
                      <w:sz w:val="24"/>
                      <w:szCs w:val="24"/>
                    </w:rPr>
                    <w:alias w:val="审议议案_投票对象是否是A股股东"/>
                    <w:tag w:val="_GBC_cb20e7b207234f878d35369b3210f6ca"/>
                    <w:id w:val="-703480142"/>
                    <w:lock w:val="sdtLocked"/>
                    <w:comboBox>
                      <w:listItem w:displayText="√" w:value="√"/>
                    </w:comboBox>
                  </w:sdtPr>
                  <w:sdtEndPr/>
                  <w:sdtContent>
                    <w:tc>
                      <w:tcPr>
                        <w:tcW w:w="696" w:type="pct"/>
                      </w:tcPr>
                      <w:p w14:paraId="466EF16A" w14:textId="51ECEBEF" w:rsidR="00381AE4" w:rsidRDefault="00381AE4" w:rsidP="00E52439">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14:paraId="57CD9D28" w14:textId="50A344B4" w:rsidR="00540BBE" w:rsidRPr="00813AE1" w:rsidRDefault="00813AE1" w:rsidP="00813AE1">
          <w:r w:rsidRPr="00DC6DCA">
            <w:rPr>
              <w:rFonts w:hint="eastAsia"/>
            </w:rPr>
            <w:t>注：</w:t>
          </w:r>
          <w:r w:rsidR="00A26300">
            <w:rPr>
              <w:rFonts w:hint="eastAsia"/>
            </w:rPr>
            <w:t>股东大会在审议</w:t>
          </w:r>
          <w:r w:rsidRPr="00DC6DCA">
            <w:rPr>
              <w:rFonts w:hint="eastAsia"/>
            </w:rPr>
            <w:t>《</w:t>
          </w:r>
          <w:r w:rsidR="00381AE4">
            <w:rPr>
              <w:rFonts w:hint="eastAsia"/>
            </w:rPr>
            <w:t>2024</w:t>
          </w:r>
          <w:r w:rsidRPr="00DC6DCA">
            <w:rPr>
              <w:rFonts w:hint="eastAsia"/>
            </w:rPr>
            <w:t>年度董事会工作报告》时还将听取公司独立董事</w:t>
          </w:r>
          <w:r w:rsidR="003C1FA9">
            <w:rPr>
              <w:rFonts w:hint="eastAsia"/>
            </w:rPr>
            <w:t>分别</w:t>
          </w:r>
          <w:r w:rsidRPr="00DC6DCA">
            <w:rPr>
              <w:rFonts w:hint="eastAsia"/>
            </w:rPr>
            <w:t>提交的《</w:t>
          </w:r>
          <w:r w:rsidR="00381AE4">
            <w:rPr>
              <w:rFonts w:hint="eastAsia"/>
            </w:rPr>
            <w:t>2024</w:t>
          </w:r>
          <w:r w:rsidRPr="00DC6DCA">
            <w:rPr>
              <w:rFonts w:hint="eastAsia"/>
            </w:rPr>
            <w:t>年度独立董事述职报告》。</w:t>
          </w: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sz w:val="21"/>
          <w:szCs w:val="22"/>
        </w:rPr>
      </w:sdtEndPr>
      <w:sdtContent>
        <w:p w14:paraId="0612FAA0" w14:textId="77777777" w:rsidR="00540BBE" w:rsidRDefault="00C652E1">
          <w:pPr>
            <w:pStyle w:val="a5"/>
            <w:numPr>
              <w:ilvl w:val="0"/>
              <w:numId w:val="14"/>
            </w:numPr>
            <w:spacing w:line="360" w:lineRule="auto"/>
            <w:ind w:left="0" w:firstLineChars="0" w:firstLine="0"/>
            <w:rPr>
              <w:sz w:val="24"/>
              <w:szCs w:val="24"/>
            </w:rPr>
          </w:pPr>
          <w:r>
            <w:rPr>
              <w:rFonts w:hint="eastAsia"/>
              <w:sz w:val="24"/>
              <w:szCs w:val="24"/>
            </w:rPr>
            <w:t>说明各议案已披露的时间和披露媒体</w:t>
          </w:r>
        </w:p>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369D089E" w14:textId="53B48CB3" w:rsidR="00540BBE" w:rsidRDefault="00813AE1" w:rsidP="00FD7AA1">
              <w:pPr>
                <w:spacing w:line="360" w:lineRule="auto"/>
                <w:ind w:firstLineChars="200" w:firstLine="480"/>
                <w:rPr>
                  <w:sz w:val="24"/>
                  <w:szCs w:val="24"/>
                </w:rPr>
              </w:pPr>
              <w:r w:rsidRPr="00FD7AA1">
                <w:rPr>
                  <w:rFonts w:asciiTheme="minorEastAsia" w:hAnsiTheme="minorEastAsia" w:hint="eastAsia"/>
                  <w:sz w:val="24"/>
                  <w:szCs w:val="24"/>
                </w:rPr>
                <w:t>上述议案已经公司于</w:t>
              </w:r>
              <w:r w:rsidR="00381AE4">
                <w:rPr>
                  <w:rFonts w:asciiTheme="minorEastAsia" w:hAnsiTheme="minorEastAsia"/>
                  <w:sz w:val="24"/>
                  <w:szCs w:val="24"/>
                </w:rPr>
                <w:t>2025</w:t>
              </w:r>
              <w:r w:rsidRPr="00FD7AA1">
                <w:rPr>
                  <w:rFonts w:asciiTheme="minorEastAsia" w:hAnsiTheme="minorEastAsia" w:hint="eastAsia"/>
                  <w:sz w:val="24"/>
                  <w:szCs w:val="24"/>
                </w:rPr>
                <w:t>年</w:t>
              </w:r>
              <w:r w:rsidRPr="00FD7AA1">
                <w:rPr>
                  <w:rFonts w:asciiTheme="minorEastAsia" w:hAnsiTheme="minorEastAsia"/>
                  <w:sz w:val="24"/>
                  <w:szCs w:val="24"/>
                </w:rPr>
                <w:t>4</w:t>
              </w:r>
              <w:r w:rsidRPr="00FD7AA1">
                <w:rPr>
                  <w:rFonts w:asciiTheme="minorEastAsia" w:hAnsiTheme="minorEastAsia" w:hint="eastAsia"/>
                  <w:sz w:val="24"/>
                  <w:szCs w:val="24"/>
                </w:rPr>
                <w:t>月</w:t>
              </w:r>
              <w:r w:rsidRPr="00FD7AA1">
                <w:rPr>
                  <w:rFonts w:asciiTheme="minorEastAsia" w:hAnsiTheme="minorEastAsia"/>
                  <w:sz w:val="24"/>
                  <w:szCs w:val="24"/>
                </w:rPr>
                <w:t>2</w:t>
              </w:r>
              <w:r w:rsidR="001903A7">
                <w:rPr>
                  <w:rFonts w:asciiTheme="minorEastAsia" w:hAnsiTheme="minorEastAsia"/>
                  <w:sz w:val="24"/>
                  <w:szCs w:val="24"/>
                </w:rPr>
                <w:t>9</w:t>
              </w:r>
              <w:r w:rsidRPr="00FD7AA1">
                <w:rPr>
                  <w:rFonts w:asciiTheme="minorEastAsia" w:hAnsiTheme="minorEastAsia" w:hint="eastAsia"/>
                  <w:sz w:val="24"/>
                  <w:szCs w:val="24"/>
                </w:rPr>
                <w:t>日召开的第</w:t>
              </w:r>
              <w:r w:rsidR="00381AE4">
                <w:rPr>
                  <w:rFonts w:asciiTheme="minorEastAsia" w:hAnsiTheme="minorEastAsia" w:hint="eastAsia"/>
                  <w:sz w:val="24"/>
                  <w:szCs w:val="24"/>
                </w:rPr>
                <w:t>四</w:t>
              </w:r>
              <w:r w:rsidRPr="00FD7AA1">
                <w:rPr>
                  <w:rFonts w:asciiTheme="minorEastAsia" w:hAnsiTheme="minorEastAsia" w:hint="eastAsia"/>
                  <w:sz w:val="24"/>
                  <w:szCs w:val="24"/>
                </w:rPr>
                <w:t>届董事会第</w:t>
              </w:r>
              <w:r w:rsidR="00381AE4">
                <w:rPr>
                  <w:rFonts w:asciiTheme="minorEastAsia" w:hAnsiTheme="minorEastAsia" w:hint="eastAsia"/>
                  <w:sz w:val="24"/>
                  <w:szCs w:val="24"/>
                </w:rPr>
                <w:t>五</w:t>
              </w:r>
              <w:r w:rsidRPr="00FD7AA1">
                <w:rPr>
                  <w:rFonts w:asciiTheme="minorEastAsia" w:hAnsiTheme="minorEastAsia" w:hint="eastAsia"/>
                  <w:sz w:val="24"/>
                  <w:szCs w:val="24"/>
                </w:rPr>
                <w:t>次会议及第</w:t>
              </w:r>
              <w:r w:rsidR="00381AE4">
                <w:rPr>
                  <w:rFonts w:asciiTheme="minorEastAsia" w:hAnsiTheme="minorEastAsia" w:hint="eastAsia"/>
                  <w:sz w:val="24"/>
                  <w:szCs w:val="24"/>
                </w:rPr>
                <w:t>四</w:t>
              </w:r>
              <w:r w:rsidRPr="00FD7AA1">
                <w:rPr>
                  <w:rFonts w:asciiTheme="minorEastAsia" w:hAnsiTheme="minorEastAsia" w:hint="eastAsia"/>
                  <w:sz w:val="24"/>
                  <w:szCs w:val="24"/>
                </w:rPr>
                <w:t>届监事会第</w:t>
              </w:r>
              <w:r w:rsidR="00381AE4">
                <w:rPr>
                  <w:rFonts w:asciiTheme="minorEastAsia" w:hAnsiTheme="minorEastAsia" w:hint="eastAsia"/>
                  <w:sz w:val="24"/>
                  <w:szCs w:val="24"/>
                </w:rPr>
                <w:t>四</w:t>
              </w:r>
              <w:r w:rsidRPr="00FD7AA1">
                <w:rPr>
                  <w:rFonts w:asciiTheme="minorEastAsia" w:hAnsiTheme="minorEastAsia" w:hint="eastAsia"/>
                  <w:sz w:val="24"/>
                  <w:szCs w:val="24"/>
                </w:rPr>
                <w:t>次会议审议通过</w:t>
              </w:r>
              <w:r w:rsidR="00314F74">
                <w:rPr>
                  <w:rFonts w:asciiTheme="minorEastAsia" w:hAnsiTheme="minorEastAsia" w:hint="eastAsia"/>
                  <w:sz w:val="24"/>
                  <w:szCs w:val="24"/>
                </w:rPr>
                <w:t>，</w:t>
              </w:r>
              <w:r w:rsidRPr="00FD7AA1">
                <w:rPr>
                  <w:rFonts w:asciiTheme="minorEastAsia" w:hAnsiTheme="minorEastAsia" w:hint="eastAsia"/>
                  <w:sz w:val="24"/>
                  <w:szCs w:val="24"/>
                </w:rPr>
                <w:t>具体内容详见公司于</w:t>
              </w:r>
              <w:r w:rsidR="00381AE4">
                <w:rPr>
                  <w:rFonts w:asciiTheme="minorEastAsia" w:hAnsiTheme="minorEastAsia"/>
                  <w:sz w:val="24"/>
                  <w:szCs w:val="24"/>
                </w:rPr>
                <w:t>2025</w:t>
              </w:r>
              <w:r w:rsidRPr="00FD7AA1">
                <w:rPr>
                  <w:rFonts w:asciiTheme="minorEastAsia" w:hAnsiTheme="minorEastAsia" w:hint="eastAsia"/>
                  <w:sz w:val="24"/>
                  <w:szCs w:val="24"/>
                </w:rPr>
                <w:t>年</w:t>
              </w:r>
              <w:r w:rsidRPr="00FD7AA1">
                <w:rPr>
                  <w:rFonts w:asciiTheme="minorEastAsia" w:hAnsiTheme="minorEastAsia"/>
                  <w:sz w:val="24"/>
                  <w:szCs w:val="24"/>
                </w:rPr>
                <w:t>4</w:t>
              </w:r>
              <w:r w:rsidRPr="00FD7AA1">
                <w:rPr>
                  <w:rFonts w:asciiTheme="minorEastAsia" w:hAnsiTheme="minorEastAsia" w:hint="eastAsia"/>
                  <w:sz w:val="24"/>
                  <w:szCs w:val="24"/>
                </w:rPr>
                <w:t>月</w:t>
              </w:r>
              <w:r w:rsidR="001903A7">
                <w:rPr>
                  <w:rFonts w:asciiTheme="minorEastAsia" w:hAnsiTheme="minorEastAsia"/>
                  <w:sz w:val="24"/>
                  <w:szCs w:val="24"/>
                </w:rPr>
                <w:t>30</w:t>
              </w:r>
              <w:r w:rsidRPr="00FD7AA1">
                <w:rPr>
                  <w:rFonts w:asciiTheme="minorEastAsia" w:hAnsiTheme="minorEastAsia" w:hint="eastAsia"/>
                  <w:sz w:val="24"/>
                  <w:szCs w:val="24"/>
                </w:rPr>
                <w:t>日在上海证券交易所网站（</w:t>
              </w:r>
              <w:r w:rsidRPr="00FD7AA1">
                <w:rPr>
                  <w:rFonts w:asciiTheme="minorEastAsia" w:hAnsiTheme="minorEastAsia"/>
                  <w:sz w:val="24"/>
                  <w:szCs w:val="24"/>
                </w:rPr>
                <w:t>www.sse.com.cn</w:t>
              </w:r>
              <w:r w:rsidRPr="00FD7AA1">
                <w:rPr>
                  <w:rFonts w:asciiTheme="minorEastAsia" w:hAnsiTheme="minorEastAsia" w:hint="eastAsia"/>
                  <w:sz w:val="24"/>
                  <w:szCs w:val="24"/>
                </w:rPr>
                <w:t>）以及《中国证券报》、《上海证券报》、《证券时报》、《证券日报》披露的相关公告。公司将在</w:t>
              </w:r>
              <w:r w:rsidR="00381AE4">
                <w:rPr>
                  <w:rFonts w:asciiTheme="minorEastAsia" w:hAnsiTheme="minorEastAsia"/>
                  <w:sz w:val="24"/>
                  <w:szCs w:val="24"/>
                </w:rPr>
                <w:t>2024</w:t>
              </w:r>
              <w:r w:rsidRPr="00FD7AA1">
                <w:rPr>
                  <w:rFonts w:asciiTheme="minorEastAsia" w:hAnsiTheme="minorEastAsia" w:hint="eastAsia"/>
                  <w:sz w:val="24"/>
                  <w:szCs w:val="24"/>
                </w:rPr>
                <w:t>年年度股东大会召开前，于上海证券交易所网站（</w:t>
              </w:r>
              <w:r w:rsidRPr="00FD7AA1">
                <w:rPr>
                  <w:rFonts w:asciiTheme="minorEastAsia" w:hAnsiTheme="minorEastAsia"/>
                  <w:sz w:val="24"/>
                  <w:szCs w:val="24"/>
                </w:rPr>
                <w:t>www.sse.com.cn</w:t>
              </w:r>
              <w:r w:rsidRPr="00FD7AA1">
                <w:rPr>
                  <w:rFonts w:asciiTheme="minorEastAsia" w:hAnsiTheme="minorEastAsia" w:hint="eastAsia"/>
                  <w:sz w:val="24"/>
                  <w:szCs w:val="24"/>
                </w:rPr>
                <w:t>）登载《</w:t>
              </w:r>
              <w:r w:rsidR="00381AE4">
                <w:rPr>
                  <w:rFonts w:asciiTheme="minorEastAsia" w:hAnsiTheme="minorEastAsia"/>
                  <w:sz w:val="24"/>
                  <w:szCs w:val="24"/>
                </w:rPr>
                <w:t>2024</w:t>
              </w:r>
              <w:r w:rsidRPr="00FD7AA1">
                <w:rPr>
                  <w:rFonts w:asciiTheme="minorEastAsia" w:hAnsiTheme="minorEastAsia" w:hint="eastAsia"/>
                  <w:sz w:val="24"/>
                  <w:szCs w:val="24"/>
                </w:rPr>
                <w:t>年年度股东大会会议资料》。</w:t>
              </w:r>
            </w:p>
          </w:sdtContent>
        </w:sdt>
      </w:sdtContent>
    </w:sdt>
    <w:sdt>
      <w:sdtPr>
        <w:rPr>
          <w:rFonts w:hint="eastAsia"/>
        </w:rPr>
        <w:alias w:val="模块:特别决议议案"/>
        <w:tag w:val="_GBC_978b08a2fbba41269627d52d0afd629d"/>
        <w:id w:val="2629940"/>
        <w:lock w:val="sdtLocked"/>
        <w:placeholder>
          <w:docPart w:val="GBC22222222222222222222222222222"/>
        </w:placeholder>
      </w:sdtPr>
      <w:sdtEndPr>
        <w:rPr>
          <w:rFonts w:hint="default"/>
        </w:rPr>
      </w:sdtEndPr>
      <w:sdtContent>
        <w:p w14:paraId="2B87099C" w14:textId="5F83EA19" w:rsidR="00540BBE" w:rsidRPr="00314F74" w:rsidRDefault="00C652E1" w:rsidP="00FD7AA1">
          <w:pPr>
            <w:pStyle w:val="a5"/>
            <w:numPr>
              <w:ilvl w:val="0"/>
              <w:numId w:val="14"/>
            </w:numPr>
            <w:spacing w:line="360" w:lineRule="auto"/>
            <w:ind w:left="0" w:firstLineChars="0" w:firstLine="0"/>
            <w:rPr>
              <w:sz w:val="24"/>
              <w:szCs w:val="24"/>
            </w:rPr>
          </w:pPr>
          <w:r w:rsidRPr="00813AE1">
            <w:rPr>
              <w:rFonts w:hint="eastAsia"/>
              <w:sz w:val="24"/>
              <w:szCs w:val="24"/>
            </w:rPr>
            <w:t>特别决议议案：</w:t>
          </w:r>
          <w:sdt>
            <w:sdtPr>
              <w:rPr>
                <w:rFonts w:hint="eastAsia"/>
              </w:rPr>
              <w:alias w:val="特别决议议案序号"/>
              <w:tag w:val="_GBC_486df0031dd14ba39134e11c36b3f8e9"/>
              <w:id w:val="7111293"/>
              <w:lock w:val="sdtLocked"/>
              <w:placeholder>
                <w:docPart w:val="GBC22222222222222222222222222222"/>
              </w:placeholder>
            </w:sdtPr>
            <w:sdtEndPr>
              <w:rPr>
                <w:sz w:val="24"/>
                <w:szCs w:val="24"/>
              </w:rPr>
            </w:sdtEndPr>
            <w:sdtContent>
              <w:r w:rsidR="00433057" w:rsidRPr="007729EC">
                <w:rPr>
                  <w:rFonts w:asciiTheme="minorEastAsia" w:hAnsiTheme="minorEastAsia" w:hint="eastAsia"/>
                  <w:sz w:val="24"/>
                  <w:szCs w:val="24"/>
                </w:rPr>
                <w:t>议案</w:t>
              </w:r>
              <w:r w:rsidR="00DA10D0" w:rsidRPr="007729EC">
                <w:rPr>
                  <w:rFonts w:asciiTheme="minorEastAsia" w:hAnsiTheme="minorEastAsia"/>
                  <w:sz w:val="24"/>
                  <w:szCs w:val="24"/>
                </w:rPr>
                <w:t>8</w:t>
              </w:r>
              <w:r w:rsidR="00433057" w:rsidRPr="007729EC">
                <w:rPr>
                  <w:rFonts w:asciiTheme="minorEastAsia" w:hAnsiTheme="minorEastAsia" w:hint="eastAsia"/>
                  <w:sz w:val="24"/>
                  <w:szCs w:val="24"/>
                </w:rPr>
                <w:t>、</w:t>
              </w:r>
              <w:r w:rsidR="00381AE4">
                <w:rPr>
                  <w:rFonts w:asciiTheme="minorEastAsia" w:hAnsiTheme="minorEastAsia" w:hint="eastAsia"/>
                  <w:sz w:val="24"/>
                  <w:szCs w:val="24"/>
                </w:rPr>
                <w:t>9、1</w:t>
              </w:r>
              <w:r w:rsidR="00381AE4">
                <w:rPr>
                  <w:rFonts w:asciiTheme="minorEastAsia" w:hAnsiTheme="minorEastAsia"/>
                  <w:sz w:val="24"/>
                  <w:szCs w:val="24"/>
                </w:rPr>
                <w:t>0、</w:t>
              </w:r>
              <w:r w:rsidR="00201FA8" w:rsidRPr="007729EC">
                <w:rPr>
                  <w:rFonts w:asciiTheme="minorEastAsia" w:hAnsiTheme="minorEastAsia"/>
                  <w:sz w:val="24"/>
                  <w:szCs w:val="24"/>
                </w:rPr>
                <w:t>1</w:t>
              </w:r>
              <w:r w:rsidR="00A663A6">
                <w:rPr>
                  <w:rFonts w:asciiTheme="minorEastAsia" w:hAnsiTheme="minorEastAsia"/>
                  <w:sz w:val="24"/>
                  <w:szCs w:val="24"/>
                </w:rPr>
                <w:t>2</w:t>
              </w:r>
            </w:sdtContent>
          </w:sdt>
        </w:p>
      </w:sdtContent>
    </w:sdt>
    <w:sdt>
      <w:sdtPr>
        <w:rPr>
          <w:rFonts w:hint="eastAsia"/>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6B742E93" w14:textId="184170AB" w:rsidR="00540BBE" w:rsidRPr="00314F74" w:rsidRDefault="00C652E1" w:rsidP="00FD7AA1">
          <w:pPr>
            <w:pStyle w:val="a5"/>
            <w:numPr>
              <w:ilvl w:val="0"/>
              <w:numId w:val="14"/>
            </w:numPr>
            <w:spacing w:line="360" w:lineRule="auto"/>
            <w:ind w:left="0" w:firstLineChars="0" w:firstLine="0"/>
            <w:rPr>
              <w:sz w:val="24"/>
              <w:szCs w:val="24"/>
            </w:rPr>
          </w:pPr>
          <w:r w:rsidRPr="00813AE1">
            <w:rPr>
              <w:rFonts w:hint="eastAsia"/>
              <w:sz w:val="24"/>
              <w:szCs w:val="24"/>
            </w:rPr>
            <w:t>对中小投资者单独计票的议案：</w:t>
          </w:r>
          <w:sdt>
            <w:sdtPr>
              <w:rPr>
                <w:rFonts w:asciiTheme="minorEastAsia" w:hAnsiTheme="minorEastAsia" w:hint="eastAsia"/>
              </w:rPr>
              <w:alias w:val="对中小投资者单独计票的议案序号"/>
              <w:tag w:val="_GBC_c38a919f589446b0a6a51fe743f440d2"/>
              <w:id w:val="2046064"/>
              <w:lock w:val="sdtLocked"/>
              <w:placeholder>
                <w:docPart w:val="GBC22222222222222222222222222222"/>
              </w:placeholder>
            </w:sdtPr>
            <w:sdtEndPr>
              <w:rPr>
                <w:sz w:val="24"/>
                <w:szCs w:val="24"/>
              </w:rPr>
            </w:sdtEndPr>
            <w:sdtContent>
              <w:r w:rsidR="00813AE1" w:rsidRPr="00813AE1">
                <w:rPr>
                  <w:rFonts w:asciiTheme="minorEastAsia" w:hAnsiTheme="minorEastAsia" w:hint="eastAsia"/>
                  <w:sz w:val="24"/>
                  <w:szCs w:val="24"/>
                </w:rPr>
                <w:t>议案4、7、</w:t>
              </w:r>
              <w:r w:rsidR="00381AE4">
                <w:rPr>
                  <w:rFonts w:asciiTheme="minorEastAsia" w:hAnsiTheme="minorEastAsia" w:hint="eastAsia"/>
                  <w:sz w:val="24"/>
                  <w:szCs w:val="24"/>
                </w:rPr>
                <w:t>8、9、</w:t>
              </w:r>
              <w:r w:rsidR="00E41373">
                <w:rPr>
                  <w:rFonts w:asciiTheme="minorEastAsia" w:hAnsiTheme="minorEastAsia" w:hint="eastAsia"/>
                  <w:sz w:val="24"/>
                  <w:szCs w:val="24"/>
                </w:rPr>
                <w:t>1</w:t>
              </w:r>
              <w:r w:rsidR="00E41373">
                <w:rPr>
                  <w:rFonts w:asciiTheme="minorEastAsia" w:hAnsiTheme="minorEastAsia"/>
                  <w:sz w:val="24"/>
                  <w:szCs w:val="24"/>
                </w:rPr>
                <w:t>0、11、</w:t>
              </w:r>
              <w:r w:rsidR="00F02684">
                <w:rPr>
                  <w:rFonts w:asciiTheme="minorEastAsia" w:hAnsiTheme="minorEastAsia" w:hint="eastAsia"/>
                  <w:sz w:val="24"/>
                  <w:szCs w:val="24"/>
                </w:rPr>
                <w:t>1</w:t>
              </w:r>
              <w:r w:rsidR="00F02684">
                <w:rPr>
                  <w:rFonts w:asciiTheme="minorEastAsia" w:hAnsiTheme="minorEastAsia"/>
                  <w:sz w:val="24"/>
                  <w:szCs w:val="24"/>
                </w:rPr>
                <w:t>2、</w:t>
              </w:r>
              <w:r w:rsidR="00F02684">
                <w:rPr>
                  <w:rFonts w:asciiTheme="minorEastAsia" w:hAnsiTheme="minorEastAsia" w:hint="eastAsia"/>
                  <w:sz w:val="24"/>
                  <w:szCs w:val="24"/>
                </w:rPr>
                <w:t>1</w:t>
              </w:r>
              <w:r w:rsidR="00F02684">
                <w:rPr>
                  <w:rFonts w:asciiTheme="minorEastAsia" w:hAnsiTheme="minorEastAsia"/>
                  <w:sz w:val="24"/>
                  <w:szCs w:val="24"/>
                </w:rPr>
                <w:t>3</w:t>
              </w:r>
              <w:r w:rsidR="002927A4">
                <w:rPr>
                  <w:rFonts w:asciiTheme="minorEastAsia" w:hAnsiTheme="minorEastAsia"/>
                  <w:sz w:val="24"/>
                  <w:szCs w:val="24"/>
                </w:rPr>
                <w:t>、16</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632B9E6F" w14:textId="223B2765" w:rsidR="00540BBE" w:rsidRDefault="00C652E1" w:rsidP="00813AE1">
          <w:pPr>
            <w:pStyle w:val="a5"/>
            <w:numPr>
              <w:ilvl w:val="0"/>
              <w:numId w:val="14"/>
            </w:numPr>
            <w:spacing w:line="36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6F693C">
                <w:rPr>
                  <w:rFonts w:hint="eastAsia"/>
                  <w:sz w:val="24"/>
                  <w:szCs w:val="24"/>
                </w:rPr>
                <w:t>议案</w:t>
              </w:r>
              <w:r w:rsidR="006F693C" w:rsidRPr="007729EC">
                <w:rPr>
                  <w:rFonts w:ascii="宋体" w:eastAsia="宋体" w:hAnsi="宋体"/>
                  <w:sz w:val="24"/>
                  <w:szCs w:val="24"/>
                </w:rPr>
                <w:t>4</w:t>
              </w:r>
              <w:r w:rsidR="00810F26" w:rsidRPr="007729EC">
                <w:rPr>
                  <w:rFonts w:ascii="宋体" w:eastAsia="宋体" w:hAnsi="宋体" w:hint="eastAsia"/>
                  <w:sz w:val="24"/>
                  <w:szCs w:val="24"/>
                </w:rPr>
                <w:t>、</w:t>
              </w:r>
              <w:r w:rsidR="00810F26" w:rsidRPr="007729EC">
                <w:rPr>
                  <w:rFonts w:ascii="宋体" w:eastAsia="宋体" w:hAnsi="宋体"/>
                  <w:sz w:val="24"/>
                  <w:szCs w:val="24"/>
                </w:rPr>
                <w:t>1</w:t>
              </w:r>
              <w:r w:rsidR="00A663A6">
                <w:rPr>
                  <w:rFonts w:ascii="宋体" w:eastAsia="宋体" w:hAnsi="宋体"/>
                  <w:sz w:val="24"/>
                  <w:szCs w:val="24"/>
                </w:rPr>
                <w:t>3</w:t>
              </w:r>
            </w:sdtContent>
          </w:sdt>
        </w:p>
        <w:p w14:paraId="4963A7ED" w14:textId="0CD04FFC" w:rsidR="00540BBE" w:rsidRDefault="00C652E1">
          <w:pPr>
            <w:pStyle w:val="a5"/>
            <w:spacing w:line="360" w:lineRule="auto"/>
            <w:ind w:firstLine="480"/>
            <w:rPr>
              <w:sz w:val="24"/>
              <w:szCs w:val="24"/>
            </w:rPr>
          </w:pP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810F26">
                <w:rPr>
                  <w:rFonts w:hint="eastAsia"/>
                  <w:sz w:val="24"/>
                  <w:szCs w:val="24"/>
                </w:rPr>
                <w:t>与议案利益相关的董事、监事、高级管理人员及其关联方作为股东</w:t>
              </w:r>
              <w:r w:rsidR="00F02684">
                <w:rPr>
                  <w:rFonts w:hint="eastAsia"/>
                  <w:sz w:val="24"/>
                  <w:szCs w:val="24"/>
                </w:rPr>
                <w:t>回避</w:t>
              </w:r>
              <w:r w:rsidR="00810F26">
                <w:rPr>
                  <w:rFonts w:hint="eastAsia"/>
                  <w:sz w:val="24"/>
                  <w:szCs w:val="24"/>
                </w:rPr>
                <w:t>议案的</w:t>
              </w:r>
              <w:r w:rsidR="00F02684">
                <w:rPr>
                  <w:rFonts w:hint="eastAsia"/>
                  <w:sz w:val="24"/>
                  <w:szCs w:val="24"/>
                </w:rPr>
                <w:t>表决</w:t>
              </w:r>
              <w:r w:rsidR="00810F26">
                <w:rPr>
                  <w:rFonts w:hint="eastAsia"/>
                  <w:sz w:val="24"/>
                  <w:szCs w:val="24"/>
                </w:rPr>
                <w:t>。</w:t>
              </w:r>
            </w:sdtContent>
          </w:sdt>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14:paraId="7721CDF0" w14:textId="7C219A5B" w:rsidR="00540BBE" w:rsidRPr="00314F74" w:rsidRDefault="00C652E1" w:rsidP="00FD7AA1">
          <w:pPr>
            <w:pStyle w:val="a5"/>
            <w:numPr>
              <w:ilvl w:val="0"/>
              <w:numId w:val="14"/>
            </w:numPr>
            <w:spacing w:line="360" w:lineRule="auto"/>
            <w:ind w:left="0" w:firstLineChars="0" w:firstLine="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813AE1">
                <w:rPr>
                  <w:sz w:val="24"/>
                  <w:szCs w:val="24"/>
                </w:rPr>
                <w:t>无</w:t>
              </w:r>
            </w:sdtContent>
          </w:sdt>
        </w:p>
      </w:sdtContent>
    </w:sdt>
    <w:p w14:paraId="66E66FCA" w14:textId="77777777" w:rsidR="00540BBE" w:rsidRDefault="00C652E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股东大会投票注意事项</w:t>
      </w:r>
    </w:p>
    <w:sdt>
      <w:sdtPr>
        <w:rPr>
          <w:rFonts w:asciiTheme="minorHAnsi" w:hAnsiTheme="minorHAnsi" w:cstheme="minorBidi" w:hint="eastAsia"/>
          <w:b/>
          <w:bCs w:val="0"/>
          <w:kern w:val="2"/>
          <w:sz w:val="21"/>
          <w:szCs w:val="22"/>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rPr>
          <w:rFonts w:asciiTheme="minorEastAsia" w:hAnsiTheme="minorEastAsia" w:cstheme="majorBidi"/>
          <w:bCs/>
          <w:kern w:val="0"/>
          <w:sz w:val="24"/>
          <w:szCs w:val="24"/>
        </w:rPr>
      </w:sdtEndPr>
      <w:sdtContent>
        <w:p w14:paraId="1E283023" w14:textId="45D7C86C" w:rsidR="00540BBE" w:rsidRDefault="00C652E1" w:rsidP="00FD7AA1">
          <w:pPr>
            <w:pStyle w:val="2"/>
            <w:numPr>
              <w:ilvl w:val="0"/>
              <w:numId w:val="17"/>
            </w:numPr>
            <w:spacing w:before="120" w:after="120"/>
            <w:ind w:left="0" w:firstLine="0"/>
          </w:pPr>
          <w:r>
            <w:rPr>
              <w:rFonts w:hint="eastAsia"/>
            </w:rPr>
            <w:t>本公司股东通过上海证券交易所股东大会网络投票系统行使表决权的，既可以登陆交易系统投票平台（通过指定交易的证券公司交易终端）进行投票，</w:t>
          </w:r>
          <w:r>
            <w:rPr>
              <w:rFonts w:hint="eastAsia"/>
            </w:rPr>
            <w:lastRenderedPageBreak/>
            <w:t>也可以登陆互联网投票平台（网址：vote.sseinfo.com）进行投票。首次登陆互联网投票平台进行投票的，投资者需要完成股东身份认证。具体操作请见互联网投票平台网站说明。</w:t>
          </w:r>
        </w:p>
      </w:sdtContent>
    </w:sdt>
    <w:sdt>
      <w:sdtPr>
        <w:rPr>
          <w:rFonts w:asciiTheme="minorHAnsi" w:hAnsiTheme="minorHAnsi" w:cstheme="minorBidi" w:hint="eastAsia"/>
          <w:bCs w:val="0"/>
          <w:kern w:val="2"/>
          <w:sz w:val="21"/>
          <w:szCs w:val="22"/>
        </w:rPr>
        <w:alias w:val="模块:同一表决权通过现场、本所网络投票平台或其他方式重复进行表决的..."/>
        <w:tag w:val="_SEC_cb78039d5108420a9ce147b9443310dc"/>
        <w:id w:val="-1185278212"/>
        <w:lock w:val="sdtLocked"/>
        <w:placeholder>
          <w:docPart w:val="GBC22222222222222222222222222222"/>
        </w:placeholder>
      </w:sdtPr>
      <w:sdtEndPr>
        <w:rPr>
          <w:rFonts w:asciiTheme="minorEastAsia" w:hAnsiTheme="minorEastAsia" w:cstheme="majorBidi" w:hint="default"/>
          <w:bCs/>
          <w:kern w:val="0"/>
          <w:sz w:val="24"/>
          <w:szCs w:val="24"/>
        </w:rPr>
      </w:sdtEndPr>
      <w:sdtContent>
        <w:p w14:paraId="4673E197" w14:textId="7ED6089F" w:rsidR="00540BBE" w:rsidRDefault="00C652E1" w:rsidP="00FD7AA1">
          <w:pPr>
            <w:pStyle w:val="2"/>
            <w:numPr>
              <w:ilvl w:val="0"/>
              <w:numId w:val="17"/>
            </w:numPr>
            <w:spacing w:before="120" w:after="120"/>
            <w:ind w:left="0" w:firstLine="0"/>
          </w:pPr>
          <w:r>
            <w:rPr>
              <w:rFonts w:hint="eastAsia"/>
            </w:rPr>
            <w:t>同一表决权通过现场、本所网络投票平台或其他方式重复进行表决的，以第一次投票结果为准。</w:t>
          </w:r>
        </w:p>
      </w:sdtContent>
    </w:sdt>
    <w:sdt>
      <w:sdtPr>
        <w:rPr>
          <w:rFonts w:asciiTheme="minorHAnsi" w:hAnsiTheme="minorHAnsi" w:cstheme="minorBidi" w:hint="eastAsia"/>
          <w:bCs w:val="0"/>
          <w:kern w:val="2"/>
          <w:sz w:val="21"/>
          <w:szCs w:val="22"/>
        </w:rPr>
        <w:alias w:val="模块:股东对所有议案均表决完毕才能提交"/>
        <w:tag w:val="_SEC_1964b035060e46a89aa7ea928d478327"/>
        <w:id w:val="542338954"/>
        <w:lock w:val="sdtLocked"/>
        <w:placeholder>
          <w:docPart w:val="GBC22222222222222222222222222222"/>
        </w:placeholder>
      </w:sdtPr>
      <w:sdtEndPr>
        <w:rPr>
          <w:rFonts w:asciiTheme="minorEastAsia" w:hAnsiTheme="minorEastAsia" w:cstheme="majorBidi" w:hint="default"/>
          <w:bCs/>
          <w:kern w:val="0"/>
          <w:sz w:val="24"/>
          <w:szCs w:val="24"/>
        </w:rPr>
      </w:sdtEndPr>
      <w:sdtContent>
        <w:p w14:paraId="775983AE" w14:textId="71B96B40" w:rsidR="00540BBE" w:rsidRDefault="00C652E1" w:rsidP="00FD7AA1">
          <w:pPr>
            <w:pStyle w:val="2"/>
            <w:numPr>
              <w:ilvl w:val="0"/>
              <w:numId w:val="17"/>
            </w:numPr>
            <w:spacing w:before="120" w:after="120"/>
            <w:ind w:left="0" w:firstLine="0"/>
          </w:pPr>
          <w:r>
            <w:rPr>
              <w:rFonts w:hint="eastAsia"/>
            </w:rPr>
            <w:t>股东对所有议案均表决完毕才能提交。</w:t>
          </w:r>
        </w:p>
      </w:sdtContent>
    </w:sdt>
    <w:p w14:paraId="401D9A61" w14:textId="77777777" w:rsidR="00540BBE" w:rsidRDefault="00C652E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会议出席对象</w:t>
      </w:r>
    </w:p>
    <w:sdt>
      <w:sdtPr>
        <w:rPr>
          <w:rFonts w:hint="eastAsia"/>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rPr>
          <w:b/>
        </w:rPr>
      </w:sdtEndPr>
      <w:sdtContent>
        <w:p w14:paraId="4AB851EE" w14:textId="77777777" w:rsidR="00540BBE" w:rsidRDefault="00C652E1">
          <w:pPr>
            <w:pStyle w:val="2"/>
            <w:numPr>
              <w:ilvl w:val="0"/>
              <w:numId w:val="33"/>
            </w:numPr>
            <w:spacing w:before="120" w:after="120"/>
            <w:ind w:left="0" w:firstLine="0"/>
            <w:rPr>
              <w:b/>
            </w:rPr>
          </w:pPr>
          <w:r>
            <w:rPr>
              <w:rFonts w:hint="eastAsia"/>
            </w:rPr>
            <w:t>股权登记日下午收市时在中国登记结算有限公司上海分公司登记在册的公司股东有权出席股东大会（具体情况详见下表），并可以以书面形式委托代理人出席会议和参加表决。该代理人不必是公司股东。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SEC_7b6959eb660a4c5599e1b7f53f8a67de"/>
        <w:id w:val="2344362"/>
        <w:lock w:val="sdtLocked"/>
        <w:placeholder>
          <w:docPart w:val="GBC22222222222222222222222222222"/>
        </w:placeholder>
      </w:sdtPr>
      <w:sdtEndPr>
        <w:rPr>
          <w:rFonts w:asciiTheme="minorHAnsi" w:hAnsiTheme="minorHAnsi" w:cstheme="minorBidi" w:hint="default"/>
          <w:b w:val="0"/>
          <w:kern w:val="2"/>
          <w:sz w:val="2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540BBE" w14:paraId="6F4E6E72" w14:textId="77777777" w:rsidTr="00075E08">
            <w:trPr>
              <w:jc w:val="center"/>
            </w:trPr>
            <w:tc>
              <w:tcPr>
                <w:tcW w:w="1355" w:type="pct"/>
              </w:tcPr>
              <w:p w14:paraId="1C2BF75F" w14:textId="77777777" w:rsidR="00540BBE" w:rsidRDefault="00C652E1">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14:paraId="5DBDBE2B" w14:textId="77777777" w:rsidR="00540BBE" w:rsidRDefault="00C652E1">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14:paraId="53355C79" w14:textId="77777777" w:rsidR="00540BBE" w:rsidRDefault="00C652E1">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14:paraId="41297A87" w14:textId="77777777" w:rsidR="00540BBE" w:rsidRDefault="00C652E1">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540BBE" w14:paraId="5FBFE20F" w14:textId="77777777" w:rsidTr="00075E08">
            <w:trPr>
              <w:jc w:val="center"/>
            </w:trPr>
            <w:tc>
              <w:tcPr>
                <w:tcW w:w="1355" w:type="pct"/>
              </w:tcPr>
              <w:p w14:paraId="2EF010B6" w14:textId="77777777" w:rsidR="00540BBE" w:rsidRDefault="00C652E1">
                <w:pPr>
                  <w:widowControl/>
                  <w:spacing w:line="360" w:lineRule="auto"/>
                  <w:jc w:val="center"/>
                  <w:rPr>
                    <w:rFonts w:ascii="宋体" w:hAnsi="宋体" w:cs="宋体"/>
                    <w:kern w:val="0"/>
                    <w:sz w:val="24"/>
                    <w:szCs w:val="24"/>
                  </w:rPr>
                </w:pPr>
                <w:r>
                  <w:rPr>
                    <w:rFonts w:ascii="宋体" w:hAnsi="宋体" w:cs="宋体" w:hint="eastAsia"/>
                    <w:kern w:val="0"/>
                    <w:sz w:val="24"/>
                    <w:szCs w:val="24"/>
                  </w:rPr>
                  <w:t>A股</w:t>
                </w:r>
              </w:p>
            </w:tc>
            <w:sdt>
              <w:sdtPr>
                <w:rPr>
                  <w:rFonts w:ascii="宋体" w:hAnsi="宋体" w:cs="宋体"/>
                  <w:kern w:val="0"/>
                  <w:sz w:val="24"/>
                  <w:szCs w:val="24"/>
                </w:rPr>
                <w:alias w:val="A股代码"/>
                <w:tag w:val="_GBC_75c7f5033c2240ffa6b8adda1eb5653e"/>
                <w:id w:val="7111296"/>
                <w:lock w:val="sdtLocked"/>
              </w:sdtPr>
              <w:sdtEndPr/>
              <w:sdtContent>
                <w:tc>
                  <w:tcPr>
                    <w:tcW w:w="871" w:type="pct"/>
                  </w:tcPr>
                  <w:p w14:paraId="4ABDF55A" w14:textId="77777777" w:rsidR="00540BBE" w:rsidRDefault="00C652E1">
                    <w:pPr>
                      <w:widowControl/>
                      <w:spacing w:line="360" w:lineRule="auto"/>
                      <w:jc w:val="center"/>
                      <w:rPr>
                        <w:rFonts w:ascii="宋体" w:hAnsi="宋体" w:cs="宋体"/>
                        <w:kern w:val="0"/>
                        <w:sz w:val="24"/>
                        <w:szCs w:val="24"/>
                      </w:rPr>
                    </w:pPr>
                    <w:r>
                      <w:rPr>
                        <w:rFonts w:ascii="宋体" w:hAnsi="宋体" w:cs="宋体"/>
                        <w:kern w:val="0"/>
                        <w:sz w:val="24"/>
                        <w:szCs w:val="24"/>
                      </w:rPr>
                      <w:t>688159</w:t>
                    </w:r>
                  </w:p>
                </w:tc>
              </w:sdtContent>
            </w:sdt>
            <w:sdt>
              <w:sdtPr>
                <w:rPr>
                  <w:rFonts w:ascii="宋体" w:hAnsi="宋体" w:cs="宋体"/>
                  <w:kern w:val="0"/>
                  <w:sz w:val="24"/>
                  <w:szCs w:val="24"/>
                </w:rPr>
                <w:alias w:val="A股简称"/>
                <w:tag w:val="_GBC_a258b24205eb43398e0d632361395162"/>
                <w:id w:val="2344326"/>
                <w:lock w:val="sdtLocked"/>
              </w:sdtPr>
              <w:sdtEndPr/>
              <w:sdtContent>
                <w:tc>
                  <w:tcPr>
                    <w:tcW w:w="1247" w:type="pct"/>
                  </w:tcPr>
                  <w:p w14:paraId="747A525D" w14:textId="77777777" w:rsidR="00540BBE" w:rsidRDefault="00C652E1">
                    <w:pPr>
                      <w:widowControl/>
                      <w:spacing w:line="360" w:lineRule="auto"/>
                      <w:jc w:val="center"/>
                      <w:rPr>
                        <w:rFonts w:ascii="宋体" w:hAnsi="宋体" w:cs="宋体"/>
                        <w:kern w:val="0"/>
                        <w:sz w:val="24"/>
                        <w:szCs w:val="24"/>
                      </w:rPr>
                    </w:pPr>
                    <w:r>
                      <w:rPr>
                        <w:rFonts w:ascii="宋体" w:hAnsi="宋体" w:cs="宋体"/>
                        <w:kern w:val="0"/>
                        <w:sz w:val="24"/>
                        <w:szCs w:val="24"/>
                      </w:rPr>
                      <w:t>有方科技</w:t>
                    </w:r>
                  </w:p>
                </w:tc>
              </w:sdtContent>
            </w:sdt>
            <w:sdt>
              <w:sdtPr>
                <w:rPr>
                  <w:rFonts w:ascii="宋体" w:hAnsi="宋体" w:cs="宋体"/>
                  <w:kern w:val="0"/>
                  <w:sz w:val="24"/>
                </w:rPr>
                <w:alias w:val="股东大会股权登记日"/>
                <w:tag w:val="_GBC_f0eaa874d3d64f50930b258038f18bef"/>
                <w:id w:val="5103906"/>
                <w:lock w:val="sdtLocked"/>
                <w:date w:fullDate="2025-05-13T00:00:00Z">
                  <w:dateFormat w:val="yyyy/M/d"/>
                  <w:lid w:val="zh-CN"/>
                  <w:storeMappedDataAs w:val="dateTime"/>
                  <w:calendar w:val="gregorian"/>
                </w:date>
              </w:sdtPr>
              <w:sdtEndPr/>
              <w:sdtContent>
                <w:tc>
                  <w:tcPr>
                    <w:tcW w:w="1527" w:type="pct"/>
                  </w:tcPr>
                  <w:p w14:paraId="13B69D5E" w14:textId="450E2A3B" w:rsidR="00540BBE" w:rsidRDefault="00D7448B">
                    <w:pPr>
                      <w:widowControl/>
                      <w:spacing w:line="360" w:lineRule="auto"/>
                      <w:jc w:val="center"/>
                      <w:rPr>
                        <w:rFonts w:ascii="宋体" w:hAnsi="宋体" w:cs="宋体"/>
                        <w:kern w:val="0"/>
                        <w:sz w:val="24"/>
                      </w:rPr>
                    </w:pPr>
                    <w:r>
                      <w:rPr>
                        <w:rFonts w:ascii="宋体" w:hAnsi="宋体" w:cs="宋体" w:hint="eastAsia"/>
                        <w:kern w:val="0"/>
                        <w:sz w:val="24"/>
                      </w:rPr>
                      <w:t>2025/5/13</w:t>
                    </w:r>
                  </w:p>
                </w:tc>
              </w:sdtContent>
            </w:sdt>
          </w:tr>
        </w:tbl>
        <w:p w14:paraId="5F503B27" w14:textId="77777777" w:rsidR="00540BBE" w:rsidRDefault="00AA37ED"/>
      </w:sdtContent>
    </w:sdt>
    <w:p w14:paraId="23FA41FA" w14:textId="77777777" w:rsidR="00540BBE" w:rsidRDefault="00C652E1">
      <w:pPr>
        <w:pStyle w:val="2"/>
        <w:numPr>
          <w:ilvl w:val="0"/>
          <w:numId w:val="33"/>
        </w:numPr>
        <w:spacing w:before="120" w:after="120"/>
        <w:ind w:left="0" w:firstLine="0"/>
        <w:rPr>
          <w:b/>
        </w:rPr>
      </w:pPr>
      <w:r>
        <w:rPr>
          <w:rFonts w:hint="eastAsia"/>
        </w:rPr>
        <w:t>公司董事、监事和高级管理人员。</w:t>
      </w:r>
    </w:p>
    <w:p w14:paraId="52C1E27F" w14:textId="77777777" w:rsidR="00540BBE" w:rsidRDefault="00C652E1">
      <w:pPr>
        <w:pStyle w:val="2"/>
        <w:numPr>
          <w:ilvl w:val="0"/>
          <w:numId w:val="33"/>
        </w:numPr>
        <w:spacing w:before="120" w:after="120"/>
        <w:ind w:left="0" w:firstLine="0"/>
        <w:rPr>
          <w:b/>
        </w:rPr>
      </w:pPr>
      <w:r>
        <w:rPr>
          <w:rFonts w:hint="eastAsia"/>
        </w:rPr>
        <w:t>公司聘请的律师。</w:t>
      </w:r>
    </w:p>
    <w:p w14:paraId="6BA949DB" w14:textId="2E86F543" w:rsidR="00540BBE" w:rsidRDefault="00C652E1" w:rsidP="00FD7AA1">
      <w:pPr>
        <w:pStyle w:val="2"/>
        <w:numPr>
          <w:ilvl w:val="0"/>
          <w:numId w:val="33"/>
        </w:numPr>
        <w:spacing w:before="120" w:after="120"/>
        <w:ind w:left="0" w:firstLine="0"/>
      </w:pPr>
      <w:r>
        <w:rPr>
          <w:rFonts w:hint="eastAsia"/>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588339B0" w14:textId="77777777" w:rsidR="00540BBE" w:rsidRDefault="00C652E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3D48FAC4" w14:textId="25A111CA"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t>1、登记时间：</w:t>
              </w:r>
              <w:r w:rsidR="00381AE4">
                <w:rPr>
                  <w:rFonts w:asciiTheme="minorEastAsia" w:hAnsiTheme="minorEastAsia" w:hint="eastAsia"/>
                  <w:sz w:val="24"/>
                  <w:szCs w:val="24"/>
                </w:rPr>
                <w:t>2025</w:t>
              </w:r>
              <w:r w:rsidRPr="00813AE1">
                <w:rPr>
                  <w:rFonts w:asciiTheme="minorEastAsia" w:hAnsiTheme="minorEastAsia" w:hint="eastAsia"/>
                  <w:sz w:val="24"/>
                  <w:szCs w:val="24"/>
                </w:rPr>
                <w:t>年5月</w:t>
              </w:r>
              <w:r w:rsidR="00D7448B">
                <w:rPr>
                  <w:rFonts w:asciiTheme="minorEastAsia" w:hAnsiTheme="minorEastAsia"/>
                  <w:sz w:val="24"/>
                  <w:szCs w:val="24"/>
                </w:rPr>
                <w:t>15</w:t>
              </w:r>
              <w:r w:rsidRPr="00813AE1">
                <w:rPr>
                  <w:rFonts w:asciiTheme="minorEastAsia" w:hAnsiTheme="minorEastAsia" w:hint="eastAsia"/>
                  <w:sz w:val="24"/>
                  <w:szCs w:val="24"/>
                </w:rPr>
                <w:t>日上午9:30-11:30；下午14:00-16:00。</w:t>
              </w:r>
            </w:p>
            <w:p w14:paraId="33C90546" w14:textId="77777777"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t>2、登记地点：深圳市</w:t>
              </w:r>
              <w:proofErr w:type="gramStart"/>
              <w:r w:rsidRPr="00813AE1">
                <w:rPr>
                  <w:rFonts w:asciiTheme="minorEastAsia" w:hAnsiTheme="minorEastAsia" w:hint="eastAsia"/>
                  <w:sz w:val="24"/>
                  <w:szCs w:val="24"/>
                </w:rPr>
                <w:t>龙华区</w:t>
              </w:r>
              <w:proofErr w:type="gramEnd"/>
              <w:r w:rsidRPr="00813AE1">
                <w:rPr>
                  <w:rFonts w:asciiTheme="minorEastAsia" w:hAnsiTheme="minorEastAsia" w:hint="eastAsia"/>
                  <w:sz w:val="24"/>
                  <w:szCs w:val="24"/>
                </w:rPr>
                <w:t>民治街道北站社区汇德大厦1号楼43层</w:t>
              </w:r>
            </w:p>
            <w:p w14:paraId="41DC20A0" w14:textId="77777777"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t>3、登记方式：拟出席本次会议的股东或股东代理人应持以下文件在上述时间、地点现场办理或通过信函、邮件的方式办理登记：</w:t>
              </w:r>
            </w:p>
            <w:p w14:paraId="34DC7DEE" w14:textId="77777777"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t xml:space="preserve">（1）法人股东应由法定代表人或其委托的代理人出席会议。由法定代表人出席会议的，应持营业执照复印件（加盖公司公章）、本人身份证和法人股东账户卡至公司办理登记；由法定代表人委托代理人出席会议的，代理人应持营业执照复印件（加盖公章）、本人身份证、法定代表人依法出具的授权委托书和法人股东账户卡至公司办理登记； </w:t>
              </w:r>
            </w:p>
            <w:p w14:paraId="09D7EB35" w14:textId="77777777"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lastRenderedPageBreak/>
                <w:t>（2）自然人股东亲自出席会议的，应持本人身份证和股东账户卡至公司办理登记；委托代理人出席会议的，代理人应持本人身份证、授权委托书和股东账户卡至公司办理登记。</w:t>
              </w:r>
            </w:p>
            <w:p w14:paraId="784F2264" w14:textId="11ED8657" w:rsidR="00540BBE" w:rsidRDefault="00813AE1">
              <w:pPr>
                <w:spacing w:line="360" w:lineRule="auto"/>
              </w:pPr>
              <w:r w:rsidRPr="00813AE1">
                <w:rPr>
                  <w:rFonts w:asciiTheme="minorEastAsia" w:hAnsiTheme="minorEastAsia" w:hint="eastAsia"/>
                  <w:sz w:val="24"/>
                  <w:szCs w:val="24"/>
                </w:rPr>
                <w:t>（3）股东可按以上要求以信函和邮件的方式进行登记，信函到达或邮件到达日应不迟于</w:t>
              </w:r>
              <w:r w:rsidR="00381AE4">
                <w:rPr>
                  <w:rFonts w:asciiTheme="minorEastAsia" w:hAnsiTheme="minorEastAsia" w:hint="eastAsia"/>
                  <w:sz w:val="24"/>
                  <w:szCs w:val="24"/>
                </w:rPr>
                <w:t>2024</w:t>
              </w:r>
              <w:r w:rsidRPr="00813AE1">
                <w:rPr>
                  <w:rFonts w:asciiTheme="minorEastAsia" w:hAnsiTheme="minorEastAsia" w:hint="eastAsia"/>
                  <w:sz w:val="24"/>
                  <w:szCs w:val="24"/>
                </w:rPr>
                <w:t>年5月</w:t>
              </w:r>
              <w:r w:rsidR="00D7448B">
                <w:rPr>
                  <w:rFonts w:asciiTheme="minorEastAsia" w:hAnsiTheme="minorEastAsia"/>
                  <w:sz w:val="24"/>
                  <w:szCs w:val="24"/>
                </w:rPr>
                <w:t>15</w:t>
              </w:r>
              <w:r w:rsidRPr="00813AE1">
                <w:rPr>
                  <w:rFonts w:asciiTheme="minorEastAsia" w:hAnsiTheme="minorEastAsia" w:hint="eastAsia"/>
                  <w:sz w:val="24"/>
                  <w:szCs w:val="24"/>
                </w:rPr>
                <w:t>日17:30，信函、邮件中需注明股东联系人、联系电话及注明“股东大会”字样，并与公司电话确认后方视为成功。通过信函或邮件方式登记的股东请在参加现场会议时携带上述证件。</w:t>
              </w:r>
            </w:p>
          </w:sdtContent>
        </w:sdt>
      </w:sdtContent>
    </w:sdt>
    <w:sdt>
      <w:sdtPr>
        <w:rPr>
          <w:rFonts w:hint="eastAsia"/>
          <w:b w:val="0"/>
          <w:bCs w:val="0"/>
          <w:kern w:val="2"/>
          <w:sz w:val="21"/>
          <w:szCs w:val="22"/>
        </w:rPr>
        <w:alias w:val="模块:其他事项"/>
        <w:tag w:val="_GBC_f438395e2da044768db84d3ae40c12f5"/>
        <w:id w:val="2304217"/>
        <w:lock w:val="sdtLocked"/>
        <w:placeholder>
          <w:docPart w:val="GBC22222222222222222222222222222"/>
        </w:placeholder>
      </w:sdtPr>
      <w:sdtEndPr/>
      <w:sdtContent>
        <w:p w14:paraId="0EE7406E" w14:textId="77777777" w:rsidR="00540BBE" w:rsidRDefault="00C652E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589F773A" w14:textId="77777777"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t xml:space="preserve">（一）出席会议的股东或代理人交通、食宿费自理。 </w:t>
              </w:r>
            </w:p>
            <w:p w14:paraId="78ADDFE8" w14:textId="77777777"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t xml:space="preserve">（二）参会股东请提前半小时到达会议现场办理签到。 </w:t>
              </w:r>
            </w:p>
            <w:p w14:paraId="4173C071" w14:textId="77777777"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t xml:space="preserve">（三）会议联系方式 </w:t>
              </w:r>
            </w:p>
            <w:p w14:paraId="10AA7DF4" w14:textId="77777777"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t>联系地址：深圳市</w:t>
              </w:r>
              <w:proofErr w:type="gramStart"/>
              <w:r w:rsidRPr="00813AE1">
                <w:rPr>
                  <w:rFonts w:asciiTheme="minorEastAsia" w:hAnsiTheme="minorEastAsia" w:hint="eastAsia"/>
                  <w:sz w:val="24"/>
                  <w:szCs w:val="24"/>
                </w:rPr>
                <w:t>龙华区</w:t>
              </w:r>
              <w:proofErr w:type="gramEnd"/>
              <w:r w:rsidRPr="00813AE1">
                <w:rPr>
                  <w:rFonts w:asciiTheme="minorEastAsia" w:hAnsiTheme="minorEastAsia" w:hint="eastAsia"/>
                  <w:sz w:val="24"/>
                  <w:szCs w:val="24"/>
                </w:rPr>
                <w:t>民治街道北站社区汇德大厦1号楼43层</w:t>
              </w:r>
            </w:p>
            <w:p w14:paraId="77AEB761" w14:textId="77777777"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t>联系邮编：518131</w:t>
              </w:r>
            </w:p>
            <w:p w14:paraId="04BDF7DB" w14:textId="77777777"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t>联系电话：0755-33692165</w:t>
              </w:r>
            </w:p>
            <w:p w14:paraId="06DA4A87" w14:textId="77777777" w:rsidR="00813AE1" w:rsidRPr="00813AE1" w:rsidRDefault="00813AE1" w:rsidP="00813AE1">
              <w:pPr>
                <w:spacing w:line="360" w:lineRule="auto"/>
                <w:rPr>
                  <w:rFonts w:asciiTheme="minorEastAsia" w:hAnsiTheme="minorEastAsia"/>
                  <w:sz w:val="24"/>
                  <w:szCs w:val="24"/>
                </w:rPr>
              </w:pPr>
              <w:r w:rsidRPr="00813AE1">
                <w:rPr>
                  <w:rFonts w:asciiTheme="minorEastAsia" w:hAnsiTheme="minorEastAsia" w:hint="eastAsia"/>
                  <w:sz w:val="24"/>
                  <w:szCs w:val="24"/>
                </w:rPr>
                <w:t>电子邮件：nw@neoway.com</w:t>
              </w:r>
            </w:p>
            <w:p w14:paraId="7F69D8D5" w14:textId="634AF72E" w:rsidR="00540BBE" w:rsidRDefault="00813AE1" w:rsidP="00813AE1">
              <w:pPr>
                <w:spacing w:line="360" w:lineRule="auto"/>
              </w:pPr>
              <w:r w:rsidRPr="00813AE1">
                <w:rPr>
                  <w:rFonts w:asciiTheme="minorEastAsia" w:hAnsiTheme="minorEastAsia" w:hint="eastAsia"/>
                  <w:sz w:val="24"/>
                  <w:szCs w:val="24"/>
                </w:rPr>
                <w:t>联系人：</w:t>
              </w:r>
              <w:r w:rsidR="00CB2AFC">
                <w:rPr>
                  <w:rFonts w:asciiTheme="minorEastAsia" w:hAnsiTheme="minorEastAsia" w:hint="eastAsia"/>
                  <w:sz w:val="24"/>
                  <w:szCs w:val="24"/>
                </w:rPr>
                <w:t>郑妍</w:t>
              </w:r>
            </w:p>
          </w:sdtContent>
        </w:sdt>
      </w:sdtContent>
    </w:sdt>
    <w:p w14:paraId="1AB061A3" w14:textId="77777777" w:rsidR="00540BBE" w:rsidRDefault="00540BBE">
      <w:pPr>
        <w:spacing w:line="360" w:lineRule="auto"/>
      </w:pPr>
    </w:p>
    <w:p w14:paraId="7B9E603C" w14:textId="77777777" w:rsidR="00540BBE" w:rsidRDefault="00C652E1">
      <w:pPr>
        <w:adjustRightInd w:val="0"/>
        <w:snapToGrid w:val="0"/>
        <w:spacing w:line="360" w:lineRule="auto"/>
        <w:ind w:leftChars="200" w:left="420"/>
        <w:rPr>
          <w:rFonts w:ascii="宋体" w:eastAsia="宋体" w:hAnsi="宋体" w:cs="Times New Roman"/>
          <w:sz w:val="24"/>
        </w:rPr>
      </w:pPr>
      <w:r>
        <w:rPr>
          <w:rFonts w:ascii="宋体" w:eastAsia="宋体" w:hAnsi="宋体" w:cs="Times New Roman" w:hint="eastAsia"/>
          <w:sz w:val="24"/>
        </w:rPr>
        <w:t>特此公告。</w:t>
      </w:r>
    </w:p>
    <w:p w14:paraId="05DEDC94" w14:textId="77777777" w:rsidR="00540BBE" w:rsidRDefault="00540BBE">
      <w:pPr>
        <w:spacing w:line="360" w:lineRule="auto"/>
      </w:pPr>
    </w:p>
    <w:p w14:paraId="51C0DA21" w14:textId="77777777" w:rsidR="00540BBE" w:rsidRDefault="00AA37ED">
      <w:pPr>
        <w:spacing w:line="360" w:lineRule="auto"/>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C652E1">
            <w:rPr>
              <w:rFonts w:hint="eastAsia"/>
              <w:sz w:val="24"/>
              <w:szCs w:val="24"/>
            </w:rPr>
            <w:t>深圳市有方科技股份有限公司</w:t>
          </w:r>
        </w:sdtContent>
      </w:sdt>
      <w:r w:rsidR="00C652E1">
        <w:rPr>
          <w:rFonts w:hint="eastAsia"/>
          <w:sz w:val="24"/>
          <w:szCs w:val="24"/>
        </w:rPr>
        <w:t>董事会</w:t>
      </w:r>
      <w:r w:rsidR="00C652E1">
        <w:rPr>
          <w:rFonts w:hint="eastAsia"/>
          <w:sz w:val="24"/>
          <w:szCs w:val="24"/>
        </w:rPr>
        <w:t xml:space="preserve"> </w:t>
      </w:r>
    </w:p>
    <w:p w14:paraId="6E7CFEF3" w14:textId="3FF90A27" w:rsidR="00540BBE" w:rsidRDefault="00AA37ED">
      <w:pPr>
        <w:spacing w:line="360" w:lineRule="auto"/>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25-04-30T00:00:00Z">
            <w:dateFormat w:val="yyyy'年'M'月'd'日'"/>
            <w:lid w:val="zh-CN"/>
            <w:storeMappedDataAs w:val="dateTime"/>
            <w:calendar w:val="gregorian"/>
          </w:date>
        </w:sdtPr>
        <w:sdtEndPr/>
        <w:sdtContent>
          <w:r w:rsidR="001903A7">
            <w:rPr>
              <w:rFonts w:hint="eastAsia"/>
              <w:sz w:val="24"/>
              <w:szCs w:val="24"/>
            </w:rPr>
            <w:t>2025</w:t>
          </w:r>
          <w:r w:rsidR="001903A7">
            <w:rPr>
              <w:rFonts w:hint="eastAsia"/>
              <w:sz w:val="24"/>
              <w:szCs w:val="24"/>
            </w:rPr>
            <w:t>年</w:t>
          </w:r>
          <w:r w:rsidR="001903A7">
            <w:rPr>
              <w:rFonts w:hint="eastAsia"/>
              <w:sz w:val="24"/>
              <w:szCs w:val="24"/>
            </w:rPr>
            <w:t>4</w:t>
          </w:r>
          <w:r w:rsidR="001903A7">
            <w:rPr>
              <w:rFonts w:hint="eastAsia"/>
              <w:sz w:val="24"/>
              <w:szCs w:val="24"/>
            </w:rPr>
            <w:t>月</w:t>
          </w:r>
          <w:r w:rsidR="001903A7">
            <w:rPr>
              <w:rFonts w:hint="eastAsia"/>
              <w:sz w:val="24"/>
              <w:szCs w:val="24"/>
            </w:rPr>
            <w:t>30</w:t>
          </w:r>
          <w:r w:rsidR="001903A7">
            <w:rPr>
              <w:rFonts w:hint="eastAsia"/>
              <w:sz w:val="24"/>
              <w:szCs w:val="24"/>
            </w:rPr>
            <w:t>日</w:t>
          </w:r>
        </w:sdtContent>
      </w:sdt>
      <w:r w:rsidR="00C652E1">
        <w:rPr>
          <w:rFonts w:hint="eastAsia"/>
          <w:sz w:val="24"/>
          <w:szCs w:val="24"/>
        </w:rPr>
        <w:t xml:space="preserve"> </w:t>
      </w:r>
    </w:p>
    <w:p w14:paraId="4C4D9DBF" w14:textId="77777777" w:rsidR="00540BBE" w:rsidRDefault="00540BBE">
      <w:pPr>
        <w:adjustRightInd w:val="0"/>
        <w:snapToGrid w:val="0"/>
        <w:spacing w:line="360" w:lineRule="auto"/>
        <w:rPr>
          <w:rFonts w:ascii="宋体" w:eastAsia="宋体" w:hAnsi="宋体" w:cs="Times New Roman"/>
          <w:sz w:val="24"/>
        </w:rPr>
      </w:pPr>
    </w:p>
    <w:p w14:paraId="10430B95" w14:textId="77777777" w:rsidR="00540BBE" w:rsidRDefault="00540BBE">
      <w:pPr>
        <w:spacing w:line="360" w:lineRule="auto"/>
        <w:ind w:right="-58"/>
        <w:jc w:val="left"/>
        <w:rPr>
          <w:rFonts w:asciiTheme="minorEastAsia" w:hAnsiTheme="minorEastAsia"/>
        </w:rPr>
      </w:pPr>
    </w:p>
    <w:p w14:paraId="5060207C" w14:textId="77777777" w:rsidR="006E1D26" w:rsidRDefault="006E1D26">
      <w:pPr>
        <w:widowControl/>
        <w:jc w:val="left"/>
        <w:rPr>
          <w:b/>
          <w:bCs/>
          <w:kern w:val="44"/>
          <w:sz w:val="24"/>
          <w:szCs w:val="24"/>
        </w:rPr>
      </w:pPr>
      <w:r>
        <w:rPr>
          <w:sz w:val="24"/>
          <w:szCs w:val="24"/>
        </w:rPr>
        <w:br w:type="page"/>
      </w:r>
    </w:p>
    <w:p w14:paraId="77201A4F" w14:textId="5DBA551D" w:rsidR="00540BBE" w:rsidRDefault="00C652E1">
      <w:pPr>
        <w:pStyle w:val="1"/>
        <w:keepNext w:val="0"/>
        <w:keepLines w:val="0"/>
        <w:spacing w:before="0" w:after="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259E37F8" w14:textId="77777777" w:rsidR="00540BBE" w:rsidRDefault="00C652E1">
      <w:pPr>
        <w:widowControl/>
        <w:spacing w:line="360" w:lineRule="auto"/>
        <w:jc w:val="center"/>
        <w:rPr>
          <w:rFonts w:ascii="宋体" w:hAnsi="宋体" w:cs="宋体"/>
          <w:kern w:val="0"/>
          <w:sz w:val="24"/>
        </w:rPr>
      </w:pPr>
      <w:r>
        <w:rPr>
          <w:rFonts w:ascii="宋体" w:hAnsi="宋体" w:cs="宋体" w:hint="eastAsia"/>
          <w:kern w:val="0"/>
          <w:sz w:val="24"/>
        </w:rPr>
        <w:t>授权委托书</w:t>
      </w:r>
    </w:p>
    <w:p w14:paraId="41D5F4E5" w14:textId="77777777" w:rsidR="00540BBE" w:rsidRDefault="00AA37ED">
      <w:pPr>
        <w:spacing w:line="36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C652E1">
            <w:rPr>
              <w:rFonts w:asciiTheme="minorEastAsia" w:hAnsiTheme="minorEastAsia" w:hint="eastAsia"/>
              <w:sz w:val="24"/>
              <w:szCs w:val="24"/>
            </w:rPr>
            <w:t>深圳市有方科技股份有限公司</w:t>
          </w:r>
        </w:sdtContent>
      </w:sdt>
      <w:r w:rsidR="00C652E1">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14:paraId="4820B9D3" w14:textId="1ABB0712" w:rsidR="00540BBE" w:rsidRDefault="00C652E1">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5-05-20T00:00:00Z">
                <w:dateFormat w:val="yyyy'年'M'月'd'日'"/>
                <w:lid w:val="zh-CN"/>
                <w:storeMappedDataAs w:val="dateTime"/>
                <w:calendar w:val="gregorian"/>
              </w:date>
            </w:sdtPr>
            <w:sdtEndPr/>
            <w:sdtContent>
              <w:r w:rsidR="00D7448B">
                <w:rPr>
                  <w:rFonts w:ascii="宋体" w:hAnsi="宋体" w:cs="宋体" w:hint="eastAsia"/>
                  <w:kern w:val="0"/>
                  <w:sz w:val="24"/>
                  <w:szCs w:val="24"/>
                </w:rPr>
                <w:t>2025年5月20日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81AE4">
                <w:rPr>
                  <w:rFonts w:ascii="宋体" w:hAnsi="宋体" w:cs="宋体" w:hint="eastAsia"/>
                  <w:kern w:val="0"/>
                  <w:sz w:val="24"/>
                  <w:szCs w:val="24"/>
                </w:rPr>
                <w:t>2024</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14:paraId="2A85BC2E" w14:textId="77777777" w:rsidR="00540BBE" w:rsidRDefault="00540BBE">
      <w:pPr>
        <w:widowControl/>
        <w:spacing w:line="360" w:lineRule="auto"/>
        <w:ind w:firstLine="720"/>
        <w:jc w:val="left"/>
        <w:rPr>
          <w:rFonts w:ascii="宋体" w:hAnsi="宋体" w:cs="宋体"/>
          <w:kern w:val="0"/>
          <w:sz w:val="24"/>
          <w:szCs w:val="24"/>
        </w:rPr>
      </w:pPr>
    </w:p>
    <w:p w14:paraId="6790F318" w14:textId="77777777" w:rsidR="00540BBE" w:rsidRDefault="00C652E1">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委托人持普通股数：</w:t>
      </w:r>
    </w:p>
    <w:p w14:paraId="3ECADD60" w14:textId="77777777" w:rsidR="00540BBE" w:rsidRDefault="00C652E1">
      <w:pPr>
        <w:widowControl/>
        <w:spacing w:line="360" w:lineRule="auto"/>
        <w:jc w:val="left"/>
        <w:rPr>
          <w:rFonts w:ascii="宋体" w:hAnsi="宋体" w:cs="宋体"/>
          <w:kern w:val="0"/>
          <w:sz w:val="24"/>
          <w:szCs w:val="24"/>
        </w:rPr>
      </w:pPr>
      <w:r>
        <w:rPr>
          <w:rFonts w:ascii="宋体" w:hAnsi="宋体" w:cs="宋体" w:hint="eastAsia"/>
          <w:kern w:val="0"/>
          <w:sz w:val="24"/>
          <w:szCs w:val="24"/>
        </w:rPr>
        <w:t>委托人持优先股数：</w:t>
      </w:r>
    </w:p>
    <w:p w14:paraId="079B76CF" w14:textId="77777777" w:rsidR="00540BBE" w:rsidRDefault="00C652E1">
      <w:pPr>
        <w:widowControl/>
        <w:spacing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722988E3" w14:textId="77777777" w:rsidR="00540BBE" w:rsidRDefault="00540BBE">
      <w:pPr>
        <w:widowControl/>
        <w:spacing w:line="360" w:lineRule="auto"/>
        <w:rPr>
          <w:rFonts w:ascii="宋体" w:hAnsi="宋体" w:cs="宋体"/>
          <w:kern w:val="0"/>
          <w:sz w:val="24"/>
        </w:rPr>
      </w:pP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6"/>
            <w:gridCol w:w="4438"/>
            <w:gridCol w:w="1017"/>
            <w:gridCol w:w="1040"/>
            <w:gridCol w:w="1005"/>
          </w:tblGrid>
          <w:tr w:rsidR="003E52AD" w14:paraId="468DC2E2" w14:textId="77777777" w:rsidTr="000B6026">
            <w:tc>
              <w:tcPr>
                <w:tcW w:w="479" w:type="pct"/>
                <w:tcMar>
                  <w:top w:w="0" w:type="dxa"/>
                  <w:left w:w="108" w:type="dxa"/>
                  <w:bottom w:w="0" w:type="dxa"/>
                  <w:right w:w="108" w:type="dxa"/>
                </w:tcMar>
                <w:vAlign w:val="center"/>
              </w:tcPr>
              <w:p w14:paraId="6559BC93" w14:textId="77777777" w:rsidR="003E52AD" w:rsidRDefault="00AA37ED" w:rsidP="000B6026">
                <w:pPr>
                  <w:widowControl/>
                  <w:spacing w:line="360" w:lineRule="auto"/>
                  <w:jc w:val="center"/>
                  <w:rPr>
                    <w:rFonts w:ascii="宋体" w:hAnsi="宋体" w:cs="宋体"/>
                    <w:kern w:val="0"/>
                    <w:sz w:val="24"/>
                  </w:rPr>
                </w:pPr>
                <w:sdt>
                  <w:sdtPr>
                    <w:rPr>
                      <w:rFonts w:ascii="宋体" w:hAnsi="宋体" w:cs="宋体" w:hint="eastAsia"/>
                      <w:kern w:val="0"/>
                      <w:sz w:val="24"/>
                    </w:rPr>
                    <w:tag w:val="_PLD_880da3522f8c4d1aa22fdbdffd872374"/>
                    <w:id w:val="571316911"/>
                    <w:lock w:val="sdtLocked"/>
                  </w:sdtPr>
                  <w:sdtEndPr/>
                  <w:sdtContent>
                    <w:r w:rsidR="003E52AD">
                      <w:rPr>
                        <w:rFonts w:ascii="宋体" w:hAnsi="宋体" w:cs="宋体" w:hint="eastAsia"/>
                        <w:kern w:val="0"/>
                        <w:sz w:val="24"/>
                      </w:rPr>
                      <w:t>序号</w:t>
                    </w:r>
                  </w:sdtContent>
                </w:sdt>
              </w:p>
            </w:tc>
            <w:sdt>
              <w:sdtPr>
                <w:rPr>
                  <w:rFonts w:ascii="宋体" w:hAnsi="宋体" w:cs="宋体" w:hint="eastAsia"/>
                  <w:kern w:val="0"/>
                  <w:sz w:val="24"/>
                </w:rPr>
                <w:tag w:val="_PLD_b8cbd42dcecb4646be0db503a6f996d5"/>
                <w:id w:val="-2092221053"/>
                <w:lock w:val="sdtLocked"/>
              </w:sdtPr>
              <w:sdtEndPr/>
              <w:sdtContent>
                <w:tc>
                  <w:tcPr>
                    <w:tcW w:w="2674" w:type="pct"/>
                    <w:tcMar>
                      <w:top w:w="0" w:type="dxa"/>
                      <w:left w:w="108" w:type="dxa"/>
                      <w:bottom w:w="0" w:type="dxa"/>
                      <w:right w:w="108" w:type="dxa"/>
                    </w:tcMar>
                    <w:vAlign w:val="center"/>
                  </w:tcPr>
                  <w:p w14:paraId="3EA432A3"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77776318"/>
                <w:lock w:val="sdtLocked"/>
              </w:sdtPr>
              <w:sdtEndPr/>
              <w:sdtContent>
                <w:tc>
                  <w:tcPr>
                    <w:tcW w:w="613" w:type="pct"/>
                    <w:tcMar>
                      <w:top w:w="0" w:type="dxa"/>
                      <w:left w:w="108" w:type="dxa"/>
                      <w:bottom w:w="0" w:type="dxa"/>
                      <w:right w:w="108" w:type="dxa"/>
                    </w:tcMar>
                    <w:vAlign w:val="center"/>
                  </w:tcPr>
                  <w:p w14:paraId="3C376BE2"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752095622"/>
                <w:lock w:val="sdtLocked"/>
              </w:sdtPr>
              <w:sdtEndPr/>
              <w:sdtContent>
                <w:tc>
                  <w:tcPr>
                    <w:tcW w:w="627" w:type="pct"/>
                    <w:tcMar>
                      <w:top w:w="0" w:type="dxa"/>
                      <w:left w:w="108" w:type="dxa"/>
                      <w:bottom w:w="0" w:type="dxa"/>
                      <w:right w:w="108" w:type="dxa"/>
                    </w:tcMar>
                    <w:vAlign w:val="center"/>
                  </w:tcPr>
                  <w:p w14:paraId="3532A0AF"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2006811222"/>
                <w:lock w:val="sdtLocked"/>
              </w:sdtPr>
              <w:sdtEndPr/>
              <w:sdtContent>
                <w:tc>
                  <w:tcPr>
                    <w:tcW w:w="606" w:type="pct"/>
                    <w:tcMar>
                      <w:top w:w="0" w:type="dxa"/>
                      <w:left w:w="108" w:type="dxa"/>
                      <w:bottom w:w="0" w:type="dxa"/>
                      <w:right w:w="108" w:type="dxa"/>
                    </w:tcMar>
                    <w:vAlign w:val="center"/>
                  </w:tcPr>
                  <w:p w14:paraId="724B1C68"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051062757"/>
              <w:lock w:val="sdtLocked"/>
              <w:placeholder>
                <w:docPart w:val="67A2AF1F9ECD4CE1B6E646CD4C1BB671"/>
              </w:placeholder>
            </w:sdtPr>
            <w:sdtEndPr/>
            <w:sdtContent>
              <w:tr w:rsidR="003E52AD" w14:paraId="6292FEB0" w14:textId="77777777" w:rsidTr="000B6026">
                <w:sdt>
                  <w:sdtPr>
                    <w:rPr>
                      <w:rFonts w:ascii="宋体" w:hAnsi="宋体" w:cs="宋体" w:hint="eastAsia"/>
                      <w:kern w:val="0"/>
                      <w:sz w:val="24"/>
                    </w:rPr>
                    <w:alias w:val="审议听取的议案和报告_议案和报告的序号"/>
                    <w:tag w:val="_GBC_b89fd0950e824e62b61a7792ec56bda8"/>
                    <w:id w:val="1277990417"/>
                    <w:lock w:val="sdtLocked"/>
                  </w:sdtPr>
                  <w:sdtEndPr/>
                  <w:sdtContent>
                    <w:tc>
                      <w:tcPr>
                        <w:tcW w:w="479" w:type="pct"/>
                        <w:tcMar>
                          <w:top w:w="0" w:type="dxa"/>
                          <w:left w:w="108" w:type="dxa"/>
                          <w:bottom w:w="0" w:type="dxa"/>
                          <w:right w:w="108" w:type="dxa"/>
                        </w:tcMar>
                      </w:tcPr>
                      <w:p w14:paraId="477A30BE"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607699093"/>
                    <w:lock w:val="sdtLocked"/>
                    <w:text/>
                  </w:sdtPr>
                  <w:sdtEndPr/>
                  <w:sdtContent>
                    <w:tc>
                      <w:tcPr>
                        <w:tcW w:w="2674" w:type="pct"/>
                        <w:tcMar>
                          <w:top w:w="0" w:type="dxa"/>
                          <w:left w:w="108" w:type="dxa"/>
                          <w:bottom w:w="0" w:type="dxa"/>
                          <w:right w:w="108" w:type="dxa"/>
                        </w:tcMar>
                      </w:tcPr>
                      <w:p w14:paraId="35ACBE4B" w14:textId="604765E9"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《关于2024年度董事会工作报告的议案》</w:t>
                        </w:r>
                      </w:p>
                    </w:tc>
                  </w:sdtContent>
                </w:sdt>
                <w:tc>
                  <w:tcPr>
                    <w:tcW w:w="613" w:type="pct"/>
                    <w:tcMar>
                      <w:top w:w="0" w:type="dxa"/>
                      <w:left w:w="108" w:type="dxa"/>
                      <w:bottom w:w="0" w:type="dxa"/>
                      <w:right w:w="108" w:type="dxa"/>
                    </w:tcMar>
                    <w:vAlign w:val="center"/>
                  </w:tcPr>
                  <w:p w14:paraId="3F0D11D9"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73727A0F"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09C1958D"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059671713"/>
              <w:lock w:val="sdtLocked"/>
              <w:placeholder>
                <w:docPart w:val="67A2AF1F9ECD4CE1B6E646CD4C1BB671"/>
              </w:placeholder>
            </w:sdtPr>
            <w:sdtEndPr/>
            <w:sdtContent>
              <w:tr w:rsidR="003E52AD" w14:paraId="2F878943" w14:textId="77777777" w:rsidTr="000B6026">
                <w:sdt>
                  <w:sdtPr>
                    <w:rPr>
                      <w:rFonts w:ascii="宋体" w:hAnsi="宋体" w:cs="宋体" w:hint="eastAsia"/>
                      <w:kern w:val="0"/>
                      <w:sz w:val="24"/>
                    </w:rPr>
                    <w:alias w:val="审议听取的议案和报告_议案和报告的序号"/>
                    <w:tag w:val="_GBC_b89fd0950e824e62b61a7792ec56bda8"/>
                    <w:id w:val="1613711262"/>
                    <w:lock w:val="sdtLocked"/>
                  </w:sdtPr>
                  <w:sdtEndPr/>
                  <w:sdtContent>
                    <w:tc>
                      <w:tcPr>
                        <w:tcW w:w="479" w:type="pct"/>
                        <w:tcMar>
                          <w:top w:w="0" w:type="dxa"/>
                          <w:left w:w="108" w:type="dxa"/>
                          <w:bottom w:w="0" w:type="dxa"/>
                          <w:right w:w="108" w:type="dxa"/>
                        </w:tcMar>
                      </w:tcPr>
                      <w:p w14:paraId="3C41962E"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988929779"/>
                    <w:lock w:val="sdtLocked"/>
                    <w:text/>
                  </w:sdtPr>
                  <w:sdtEndPr/>
                  <w:sdtContent>
                    <w:tc>
                      <w:tcPr>
                        <w:tcW w:w="2674" w:type="pct"/>
                        <w:tcMar>
                          <w:top w:w="0" w:type="dxa"/>
                          <w:left w:w="108" w:type="dxa"/>
                          <w:bottom w:w="0" w:type="dxa"/>
                          <w:right w:w="108" w:type="dxa"/>
                        </w:tcMar>
                      </w:tcPr>
                      <w:p w14:paraId="3B2B404C" w14:textId="03E36D75"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《关于2024年度监事会工作报告的议案》</w:t>
                        </w:r>
                      </w:p>
                    </w:tc>
                  </w:sdtContent>
                </w:sdt>
                <w:tc>
                  <w:tcPr>
                    <w:tcW w:w="613" w:type="pct"/>
                    <w:tcMar>
                      <w:top w:w="0" w:type="dxa"/>
                      <w:left w:w="108" w:type="dxa"/>
                      <w:bottom w:w="0" w:type="dxa"/>
                      <w:right w:w="108" w:type="dxa"/>
                    </w:tcMar>
                    <w:vAlign w:val="center"/>
                  </w:tcPr>
                  <w:p w14:paraId="054E786F"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2E6EDF1E"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6E723C7D"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620298039"/>
              <w:lock w:val="sdtLocked"/>
              <w:placeholder>
                <w:docPart w:val="67A2AF1F9ECD4CE1B6E646CD4C1BB671"/>
              </w:placeholder>
            </w:sdtPr>
            <w:sdtEndPr/>
            <w:sdtContent>
              <w:tr w:rsidR="003E52AD" w14:paraId="4947E6A5" w14:textId="77777777" w:rsidTr="000B6026">
                <w:sdt>
                  <w:sdtPr>
                    <w:rPr>
                      <w:rFonts w:ascii="宋体" w:hAnsi="宋体" w:cs="宋体" w:hint="eastAsia"/>
                      <w:kern w:val="0"/>
                      <w:sz w:val="24"/>
                    </w:rPr>
                    <w:alias w:val="审议听取的议案和报告_议案和报告的序号"/>
                    <w:tag w:val="_GBC_b89fd0950e824e62b61a7792ec56bda8"/>
                    <w:id w:val="-1128001610"/>
                    <w:lock w:val="sdtLocked"/>
                  </w:sdtPr>
                  <w:sdtEndPr/>
                  <w:sdtContent>
                    <w:tc>
                      <w:tcPr>
                        <w:tcW w:w="479" w:type="pct"/>
                        <w:tcMar>
                          <w:top w:w="0" w:type="dxa"/>
                          <w:left w:w="108" w:type="dxa"/>
                          <w:bottom w:w="0" w:type="dxa"/>
                          <w:right w:w="108" w:type="dxa"/>
                        </w:tcMar>
                      </w:tcPr>
                      <w:p w14:paraId="7DA9A0EF"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388610559"/>
                    <w:lock w:val="sdtLocked"/>
                    <w:text/>
                  </w:sdtPr>
                  <w:sdtEndPr/>
                  <w:sdtContent>
                    <w:tc>
                      <w:tcPr>
                        <w:tcW w:w="2674" w:type="pct"/>
                        <w:tcMar>
                          <w:top w:w="0" w:type="dxa"/>
                          <w:left w:w="108" w:type="dxa"/>
                          <w:bottom w:w="0" w:type="dxa"/>
                          <w:right w:w="108" w:type="dxa"/>
                        </w:tcMar>
                      </w:tcPr>
                      <w:p w14:paraId="6F8FE99B" w14:textId="779B14C2"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《关于&lt;2024年年度报告&gt;和&lt;2024年年度报告摘要&gt;的议案》</w:t>
                        </w:r>
                      </w:p>
                    </w:tc>
                  </w:sdtContent>
                </w:sdt>
                <w:tc>
                  <w:tcPr>
                    <w:tcW w:w="613" w:type="pct"/>
                    <w:tcMar>
                      <w:top w:w="0" w:type="dxa"/>
                      <w:left w:w="108" w:type="dxa"/>
                      <w:bottom w:w="0" w:type="dxa"/>
                      <w:right w:w="108" w:type="dxa"/>
                    </w:tcMar>
                    <w:vAlign w:val="center"/>
                  </w:tcPr>
                  <w:p w14:paraId="7F01D804"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04C90346"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2E8F449C"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559135605"/>
              <w:lock w:val="sdtLocked"/>
              <w:placeholder>
                <w:docPart w:val="67A2AF1F9ECD4CE1B6E646CD4C1BB671"/>
              </w:placeholder>
            </w:sdtPr>
            <w:sdtEndPr/>
            <w:sdtContent>
              <w:tr w:rsidR="003E52AD" w14:paraId="182FF2D3" w14:textId="77777777" w:rsidTr="000B6026">
                <w:sdt>
                  <w:sdtPr>
                    <w:rPr>
                      <w:rFonts w:ascii="宋体" w:hAnsi="宋体" w:cs="宋体" w:hint="eastAsia"/>
                      <w:kern w:val="0"/>
                      <w:sz w:val="24"/>
                    </w:rPr>
                    <w:alias w:val="审议听取的议案和报告_议案和报告的序号"/>
                    <w:tag w:val="_GBC_b89fd0950e824e62b61a7792ec56bda8"/>
                    <w:id w:val="2012101662"/>
                    <w:lock w:val="sdtLocked"/>
                  </w:sdtPr>
                  <w:sdtEndPr/>
                  <w:sdtContent>
                    <w:tc>
                      <w:tcPr>
                        <w:tcW w:w="479" w:type="pct"/>
                        <w:tcMar>
                          <w:top w:w="0" w:type="dxa"/>
                          <w:left w:w="108" w:type="dxa"/>
                          <w:bottom w:w="0" w:type="dxa"/>
                          <w:right w:w="108" w:type="dxa"/>
                        </w:tcMar>
                      </w:tcPr>
                      <w:p w14:paraId="666816D7"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540735473"/>
                    <w:lock w:val="sdtLocked"/>
                    <w:text/>
                  </w:sdtPr>
                  <w:sdtEndPr/>
                  <w:sdtContent>
                    <w:tc>
                      <w:tcPr>
                        <w:tcW w:w="2674" w:type="pct"/>
                        <w:tcMar>
                          <w:top w:w="0" w:type="dxa"/>
                          <w:left w:w="108" w:type="dxa"/>
                          <w:bottom w:w="0" w:type="dxa"/>
                          <w:right w:w="108" w:type="dxa"/>
                        </w:tcMar>
                      </w:tcPr>
                      <w:p w14:paraId="42411A36" w14:textId="49B31FF5"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《关于公司董事、监事2025年度薪酬待遇方案的议案》</w:t>
                        </w:r>
                      </w:p>
                    </w:tc>
                  </w:sdtContent>
                </w:sdt>
                <w:tc>
                  <w:tcPr>
                    <w:tcW w:w="613" w:type="pct"/>
                    <w:tcMar>
                      <w:top w:w="0" w:type="dxa"/>
                      <w:left w:w="108" w:type="dxa"/>
                      <w:bottom w:w="0" w:type="dxa"/>
                      <w:right w:w="108" w:type="dxa"/>
                    </w:tcMar>
                    <w:vAlign w:val="center"/>
                  </w:tcPr>
                  <w:p w14:paraId="569756DE"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06EC66E8"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3634871B"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929776871"/>
              <w:lock w:val="sdtLocked"/>
              <w:placeholder>
                <w:docPart w:val="67A2AF1F9ECD4CE1B6E646CD4C1BB671"/>
              </w:placeholder>
            </w:sdtPr>
            <w:sdtEndPr/>
            <w:sdtContent>
              <w:tr w:rsidR="003E52AD" w14:paraId="7A11295E" w14:textId="77777777" w:rsidTr="000B6026">
                <w:sdt>
                  <w:sdtPr>
                    <w:rPr>
                      <w:rFonts w:ascii="宋体" w:hAnsi="宋体" w:cs="宋体" w:hint="eastAsia"/>
                      <w:kern w:val="0"/>
                      <w:sz w:val="24"/>
                    </w:rPr>
                    <w:alias w:val="审议听取的议案和报告_议案和报告的序号"/>
                    <w:tag w:val="_GBC_b89fd0950e824e62b61a7792ec56bda8"/>
                    <w:id w:val="-570193431"/>
                    <w:lock w:val="sdtLocked"/>
                  </w:sdtPr>
                  <w:sdtEndPr/>
                  <w:sdtContent>
                    <w:tc>
                      <w:tcPr>
                        <w:tcW w:w="479" w:type="pct"/>
                        <w:tcMar>
                          <w:top w:w="0" w:type="dxa"/>
                          <w:left w:w="108" w:type="dxa"/>
                          <w:bottom w:w="0" w:type="dxa"/>
                          <w:right w:w="108" w:type="dxa"/>
                        </w:tcMar>
                      </w:tcPr>
                      <w:p w14:paraId="02833E3B"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235216698"/>
                    <w:lock w:val="sdtLocked"/>
                    <w:text/>
                  </w:sdtPr>
                  <w:sdtEndPr/>
                  <w:sdtContent>
                    <w:tc>
                      <w:tcPr>
                        <w:tcW w:w="2674" w:type="pct"/>
                        <w:tcMar>
                          <w:top w:w="0" w:type="dxa"/>
                          <w:left w:w="108" w:type="dxa"/>
                          <w:bottom w:w="0" w:type="dxa"/>
                          <w:right w:w="108" w:type="dxa"/>
                        </w:tcMar>
                      </w:tcPr>
                      <w:p w14:paraId="7FF70C09" w14:textId="79E4EA77"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《关于2024年度财务决算报告的议案》</w:t>
                        </w:r>
                      </w:p>
                    </w:tc>
                  </w:sdtContent>
                </w:sdt>
                <w:tc>
                  <w:tcPr>
                    <w:tcW w:w="613" w:type="pct"/>
                    <w:tcMar>
                      <w:top w:w="0" w:type="dxa"/>
                      <w:left w:w="108" w:type="dxa"/>
                      <w:bottom w:w="0" w:type="dxa"/>
                      <w:right w:w="108" w:type="dxa"/>
                    </w:tcMar>
                    <w:vAlign w:val="center"/>
                  </w:tcPr>
                  <w:p w14:paraId="4395B4BA"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61430CEC"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6453B344"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79186943"/>
              <w:lock w:val="sdtLocked"/>
              <w:placeholder>
                <w:docPart w:val="67A2AF1F9ECD4CE1B6E646CD4C1BB671"/>
              </w:placeholder>
            </w:sdtPr>
            <w:sdtEndPr/>
            <w:sdtContent>
              <w:tr w:rsidR="003E52AD" w14:paraId="3E08B024" w14:textId="77777777" w:rsidTr="000B6026">
                <w:sdt>
                  <w:sdtPr>
                    <w:rPr>
                      <w:rFonts w:ascii="宋体" w:hAnsi="宋体" w:cs="宋体" w:hint="eastAsia"/>
                      <w:kern w:val="0"/>
                      <w:sz w:val="24"/>
                    </w:rPr>
                    <w:alias w:val="审议听取的议案和报告_议案和报告的序号"/>
                    <w:tag w:val="_GBC_b89fd0950e824e62b61a7792ec56bda8"/>
                    <w:id w:val="-1765911897"/>
                    <w:lock w:val="sdtLocked"/>
                  </w:sdtPr>
                  <w:sdtEndPr/>
                  <w:sdtContent>
                    <w:tc>
                      <w:tcPr>
                        <w:tcW w:w="479" w:type="pct"/>
                        <w:tcMar>
                          <w:top w:w="0" w:type="dxa"/>
                          <w:left w:w="108" w:type="dxa"/>
                          <w:bottom w:w="0" w:type="dxa"/>
                          <w:right w:w="108" w:type="dxa"/>
                        </w:tcMar>
                      </w:tcPr>
                      <w:p w14:paraId="7F6CEA0A"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925075771"/>
                    <w:lock w:val="sdtLocked"/>
                    <w:text/>
                  </w:sdtPr>
                  <w:sdtEndPr/>
                  <w:sdtContent>
                    <w:tc>
                      <w:tcPr>
                        <w:tcW w:w="2674" w:type="pct"/>
                        <w:tcMar>
                          <w:top w:w="0" w:type="dxa"/>
                          <w:left w:w="108" w:type="dxa"/>
                          <w:bottom w:w="0" w:type="dxa"/>
                          <w:right w:w="108" w:type="dxa"/>
                        </w:tcMar>
                      </w:tcPr>
                      <w:p w14:paraId="105B7B3F" w14:textId="59BCFFEE"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《关于2025年度财务预算报告的议案》</w:t>
                        </w:r>
                      </w:p>
                    </w:tc>
                  </w:sdtContent>
                </w:sdt>
                <w:tc>
                  <w:tcPr>
                    <w:tcW w:w="613" w:type="pct"/>
                    <w:tcMar>
                      <w:top w:w="0" w:type="dxa"/>
                      <w:left w:w="108" w:type="dxa"/>
                      <w:bottom w:w="0" w:type="dxa"/>
                      <w:right w:w="108" w:type="dxa"/>
                    </w:tcMar>
                    <w:vAlign w:val="center"/>
                  </w:tcPr>
                  <w:p w14:paraId="2093CBDF"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6100F563"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7CD2CCD3"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88838107"/>
              <w:lock w:val="sdtLocked"/>
              <w:placeholder>
                <w:docPart w:val="67A2AF1F9ECD4CE1B6E646CD4C1BB671"/>
              </w:placeholder>
            </w:sdtPr>
            <w:sdtEndPr/>
            <w:sdtContent>
              <w:tr w:rsidR="003E52AD" w14:paraId="304781F4" w14:textId="77777777" w:rsidTr="000B6026">
                <w:sdt>
                  <w:sdtPr>
                    <w:rPr>
                      <w:rFonts w:ascii="宋体" w:hAnsi="宋体" w:cs="宋体" w:hint="eastAsia"/>
                      <w:kern w:val="0"/>
                      <w:sz w:val="24"/>
                    </w:rPr>
                    <w:alias w:val="审议听取的议案和报告_议案和报告的序号"/>
                    <w:tag w:val="_GBC_b89fd0950e824e62b61a7792ec56bda8"/>
                    <w:id w:val="-971748633"/>
                    <w:lock w:val="sdtLocked"/>
                  </w:sdtPr>
                  <w:sdtEndPr/>
                  <w:sdtContent>
                    <w:tc>
                      <w:tcPr>
                        <w:tcW w:w="479" w:type="pct"/>
                        <w:tcMar>
                          <w:top w:w="0" w:type="dxa"/>
                          <w:left w:w="108" w:type="dxa"/>
                          <w:bottom w:w="0" w:type="dxa"/>
                          <w:right w:w="108" w:type="dxa"/>
                        </w:tcMar>
                      </w:tcPr>
                      <w:p w14:paraId="6E5A27B9"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764768588"/>
                    <w:lock w:val="sdtLocked"/>
                    <w:text/>
                  </w:sdtPr>
                  <w:sdtEndPr/>
                  <w:sdtContent>
                    <w:tc>
                      <w:tcPr>
                        <w:tcW w:w="2674" w:type="pct"/>
                        <w:tcMar>
                          <w:top w:w="0" w:type="dxa"/>
                          <w:left w:w="108" w:type="dxa"/>
                          <w:bottom w:w="0" w:type="dxa"/>
                          <w:right w:w="108" w:type="dxa"/>
                        </w:tcMar>
                      </w:tcPr>
                      <w:p w14:paraId="13B2CB76" w14:textId="3886FA14"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《关于2024年度利润分配方案的议案》</w:t>
                        </w:r>
                      </w:p>
                    </w:tc>
                  </w:sdtContent>
                </w:sdt>
                <w:tc>
                  <w:tcPr>
                    <w:tcW w:w="613" w:type="pct"/>
                    <w:tcMar>
                      <w:top w:w="0" w:type="dxa"/>
                      <w:left w:w="108" w:type="dxa"/>
                      <w:bottom w:w="0" w:type="dxa"/>
                      <w:right w:w="108" w:type="dxa"/>
                    </w:tcMar>
                    <w:vAlign w:val="center"/>
                  </w:tcPr>
                  <w:p w14:paraId="4D342D08"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65B06A77"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3BF139E9"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401570931"/>
              <w:lock w:val="sdtLocked"/>
              <w:placeholder>
                <w:docPart w:val="67A2AF1F9ECD4CE1B6E646CD4C1BB671"/>
              </w:placeholder>
            </w:sdtPr>
            <w:sdtEndPr/>
            <w:sdtContent>
              <w:tr w:rsidR="003E52AD" w14:paraId="371776CF" w14:textId="77777777" w:rsidTr="000B6026">
                <w:sdt>
                  <w:sdtPr>
                    <w:rPr>
                      <w:rFonts w:ascii="宋体" w:hAnsi="宋体" w:cs="宋体" w:hint="eastAsia"/>
                      <w:kern w:val="0"/>
                      <w:sz w:val="24"/>
                    </w:rPr>
                    <w:alias w:val="审议听取的议案和报告_议案和报告的序号"/>
                    <w:tag w:val="_GBC_b89fd0950e824e62b61a7792ec56bda8"/>
                    <w:id w:val="-856655942"/>
                    <w:lock w:val="sdtLocked"/>
                  </w:sdtPr>
                  <w:sdtEndPr/>
                  <w:sdtContent>
                    <w:tc>
                      <w:tcPr>
                        <w:tcW w:w="479" w:type="pct"/>
                        <w:tcMar>
                          <w:top w:w="0" w:type="dxa"/>
                          <w:left w:w="108" w:type="dxa"/>
                          <w:bottom w:w="0" w:type="dxa"/>
                          <w:right w:w="108" w:type="dxa"/>
                        </w:tcMar>
                      </w:tcPr>
                      <w:p w14:paraId="42512D1B"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2107653143"/>
                    <w:lock w:val="sdtLocked"/>
                    <w:text/>
                  </w:sdtPr>
                  <w:sdtEndPr/>
                  <w:sdtContent>
                    <w:tc>
                      <w:tcPr>
                        <w:tcW w:w="2674" w:type="pct"/>
                        <w:tcMar>
                          <w:top w:w="0" w:type="dxa"/>
                          <w:left w:w="108" w:type="dxa"/>
                          <w:bottom w:w="0" w:type="dxa"/>
                          <w:right w:w="108" w:type="dxa"/>
                        </w:tcMar>
                      </w:tcPr>
                      <w:p w14:paraId="3F3C38E1" w14:textId="77777777" w:rsidR="003E52AD" w:rsidRDefault="003E52AD" w:rsidP="000B6026">
                        <w:pPr>
                          <w:widowControl/>
                          <w:spacing w:line="360" w:lineRule="auto"/>
                          <w:jc w:val="left"/>
                          <w:rPr>
                            <w:rFonts w:ascii="宋体" w:hAnsi="宋体" w:cs="宋体"/>
                            <w:kern w:val="0"/>
                            <w:sz w:val="24"/>
                          </w:rPr>
                        </w:pPr>
                        <w:r w:rsidRPr="00DF6F5C">
                          <w:rPr>
                            <w:rFonts w:ascii="宋体" w:hAnsi="宋体" w:cs="宋体" w:hint="eastAsia"/>
                            <w:kern w:val="0"/>
                            <w:sz w:val="24"/>
                          </w:rPr>
                          <w:t>《关于&lt;深圳市有方科技股份有限公司2025年限制性股票激励计划（草案）&gt;及其摘要的议案》</w:t>
                        </w:r>
                      </w:p>
                    </w:tc>
                  </w:sdtContent>
                </w:sdt>
                <w:tc>
                  <w:tcPr>
                    <w:tcW w:w="613" w:type="pct"/>
                    <w:tcMar>
                      <w:top w:w="0" w:type="dxa"/>
                      <w:left w:w="108" w:type="dxa"/>
                      <w:bottom w:w="0" w:type="dxa"/>
                      <w:right w:w="108" w:type="dxa"/>
                    </w:tcMar>
                    <w:vAlign w:val="center"/>
                  </w:tcPr>
                  <w:p w14:paraId="045EE1F0"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470E71A1"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102A053C"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684705592"/>
              <w:lock w:val="sdtLocked"/>
              <w:placeholder>
                <w:docPart w:val="67A2AF1F9ECD4CE1B6E646CD4C1BB671"/>
              </w:placeholder>
            </w:sdtPr>
            <w:sdtEndPr/>
            <w:sdtContent>
              <w:tr w:rsidR="003E52AD" w14:paraId="0DF48932" w14:textId="77777777" w:rsidTr="000B6026">
                <w:sdt>
                  <w:sdtPr>
                    <w:rPr>
                      <w:rFonts w:ascii="宋体" w:hAnsi="宋体" w:cs="宋体" w:hint="eastAsia"/>
                      <w:kern w:val="0"/>
                      <w:sz w:val="24"/>
                    </w:rPr>
                    <w:alias w:val="审议听取的议案和报告_议案和报告的序号"/>
                    <w:tag w:val="_GBC_b89fd0950e824e62b61a7792ec56bda8"/>
                    <w:id w:val="-1648345171"/>
                    <w:lock w:val="sdtLocked"/>
                  </w:sdtPr>
                  <w:sdtEndPr/>
                  <w:sdtContent>
                    <w:tc>
                      <w:tcPr>
                        <w:tcW w:w="479" w:type="pct"/>
                        <w:tcMar>
                          <w:top w:w="0" w:type="dxa"/>
                          <w:left w:w="108" w:type="dxa"/>
                          <w:bottom w:w="0" w:type="dxa"/>
                          <w:right w:w="108" w:type="dxa"/>
                        </w:tcMar>
                      </w:tcPr>
                      <w:p w14:paraId="1A35BCE4"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539566750"/>
                    <w:lock w:val="sdtLocked"/>
                    <w:text/>
                  </w:sdtPr>
                  <w:sdtEndPr/>
                  <w:sdtContent>
                    <w:tc>
                      <w:tcPr>
                        <w:tcW w:w="2674" w:type="pct"/>
                        <w:tcMar>
                          <w:top w:w="0" w:type="dxa"/>
                          <w:left w:w="108" w:type="dxa"/>
                          <w:bottom w:w="0" w:type="dxa"/>
                          <w:right w:w="108" w:type="dxa"/>
                        </w:tcMar>
                      </w:tcPr>
                      <w:p w14:paraId="1A9C3A91" w14:textId="77777777" w:rsidR="003E52AD" w:rsidRDefault="003E52AD" w:rsidP="000B6026">
                        <w:pPr>
                          <w:widowControl/>
                          <w:spacing w:line="360" w:lineRule="auto"/>
                          <w:jc w:val="left"/>
                          <w:rPr>
                            <w:rFonts w:ascii="宋体" w:hAnsi="宋体" w:cs="宋体"/>
                            <w:kern w:val="0"/>
                            <w:sz w:val="24"/>
                          </w:rPr>
                        </w:pPr>
                        <w:r>
                          <w:rPr>
                            <w:rFonts w:ascii="宋体" w:hAnsi="宋体" w:cs="宋体" w:hint="eastAsia"/>
                            <w:kern w:val="0"/>
                            <w:sz w:val="24"/>
                          </w:rPr>
                          <w:t>《关于&lt;深圳市有方科技股份有限公司2025年限制性股票激励计划实施考核管理办法&gt;的议案》</w:t>
                        </w:r>
                      </w:p>
                    </w:tc>
                  </w:sdtContent>
                </w:sdt>
                <w:tc>
                  <w:tcPr>
                    <w:tcW w:w="613" w:type="pct"/>
                    <w:tcMar>
                      <w:top w:w="0" w:type="dxa"/>
                      <w:left w:w="108" w:type="dxa"/>
                      <w:bottom w:w="0" w:type="dxa"/>
                      <w:right w:w="108" w:type="dxa"/>
                    </w:tcMar>
                    <w:vAlign w:val="center"/>
                  </w:tcPr>
                  <w:p w14:paraId="767F87F1"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158F1C65"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2E40FB46"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158766190"/>
              <w:lock w:val="sdtLocked"/>
              <w:placeholder>
                <w:docPart w:val="67A2AF1F9ECD4CE1B6E646CD4C1BB671"/>
              </w:placeholder>
            </w:sdtPr>
            <w:sdtEndPr/>
            <w:sdtContent>
              <w:tr w:rsidR="003E52AD" w14:paraId="33CE7B02" w14:textId="77777777" w:rsidTr="000B6026">
                <w:sdt>
                  <w:sdtPr>
                    <w:rPr>
                      <w:rFonts w:ascii="宋体" w:hAnsi="宋体" w:cs="宋体" w:hint="eastAsia"/>
                      <w:kern w:val="0"/>
                      <w:sz w:val="24"/>
                    </w:rPr>
                    <w:alias w:val="审议听取的议案和报告_议案和报告的序号"/>
                    <w:tag w:val="_GBC_b89fd0950e824e62b61a7792ec56bda8"/>
                    <w:id w:val="1657719405"/>
                    <w:lock w:val="sdtLocked"/>
                  </w:sdtPr>
                  <w:sdtEndPr/>
                  <w:sdtContent>
                    <w:tc>
                      <w:tcPr>
                        <w:tcW w:w="479" w:type="pct"/>
                        <w:tcMar>
                          <w:top w:w="0" w:type="dxa"/>
                          <w:left w:w="108" w:type="dxa"/>
                          <w:bottom w:w="0" w:type="dxa"/>
                          <w:right w:w="108" w:type="dxa"/>
                        </w:tcMar>
                      </w:tcPr>
                      <w:p w14:paraId="793FF1B1"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412291336"/>
                    <w:lock w:val="sdtLocked"/>
                    <w:text/>
                  </w:sdtPr>
                  <w:sdtEndPr/>
                  <w:sdtContent>
                    <w:tc>
                      <w:tcPr>
                        <w:tcW w:w="2674" w:type="pct"/>
                        <w:tcMar>
                          <w:top w:w="0" w:type="dxa"/>
                          <w:left w:w="108" w:type="dxa"/>
                          <w:bottom w:w="0" w:type="dxa"/>
                          <w:right w:w="108" w:type="dxa"/>
                        </w:tcMar>
                      </w:tcPr>
                      <w:p w14:paraId="25280BCA" w14:textId="77777777" w:rsidR="003E52AD" w:rsidRDefault="003E52AD" w:rsidP="000B6026">
                        <w:pPr>
                          <w:widowControl/>
                          <w:spacing w:line="360" w:lineRule="auto"/>
                          <w:jc w:val="left"/>
                          <w:rPr>
                            <w:rFonts w:ascii="宋体" w:hAnsi="宋体" w:cs="宋体"/>
                            <w:kern w:val="0"/>
                            <w:sz w:val="24"/>
                          </w:rPr>
                        </w:pPr>
                        <w:r>
                          <w:rPr>
                            <w:rFonts w:ascii="宋体" w:hAnsi="宋体" w:cs="宋体" w:hint="eastAsia"/>
                            <w:kern w:val="0"/>
                            <w:sz w:val="24"/>
                          </w:rPr>
                          <w:t>《关于提请股东大会授权董事会办理公司2025年限制性股票激励计划相关事宜的议案》</w:t>
                        </w:r>
                      </w:p>
                    </w:tc>
                  </w:sdtContent>
                </w:sdt>
                <w:tc>
                  <w:tcPr>
                    <w:tcW w:w="613" w:type="pct"/>
                    <w:tcMar>
                      <w:top w:w="0" w:type="dxa"/>
                      <w:left w:w="108" w:type="dxa"/>
                      <w:bottom w:w="0" w:type="dxa"/>
                      <w:right w:w="108" w:type="dxa"/>
                    </w:tcMar>
                    <w:vAlign w:val="center"/>
                  </w:tcPr>
                  <w:p w14:paraId="0C58FADC"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4C9C7F6C"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2AD1203D"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759334733"/>
              <w:lock w:val="sdtLocked"/>
              <w:placeholder>
                <w:docPart w:val="67A2AF1F9ECD4CE1B6E646CD4C1BB671"/>
              </w:placeholder>
            </w:sdtPr>
            <w:sdtEndPr/>
            <w:sdtContent>
              <w:tr w:rsidR="003E52AD" w14:paraId="2A85EE1E" w14:textId="77777777" w:rsidTr="000B6026">
                <w:sdt>
                  <w:sdtPr>
                    <w:rPr>
                      <w:rFonts w:ascii="宋体" w:hAnsi="宋体" w:cs="宋体" w:hint="eastAsia"/>
                      <w:kern w:val="0"/>
                      <w:sz w:val="24"/>
                    </w:rPr>
                    <w:alias w:val="审议听取的议案和报告_议案和报告的序号"/>
                    <w:tag w:val="_GBC_b89fd0950e824e62b61a7792ec56bda8"/>
                    <w:id w:val="-1164084740"/>
                    <w:lock w:val="sdtLocked"/>
                  </w:sdtPr>
                  <w:sdtEndPr/>
                  <w:sdtContent>
                    <w:tc>
                      <w:tcPr>
                        <w:tcW w:w="479" w:type="pct"/>
                        <w:tcMar>
                          <w:top w:w="0" w:type="dxa"/>
                          <w:left w:w="108" w:type="dxa"/>
                          <w:bottom w:w="0" w:type="dxa"/>
                          <w:right w:w="108" w:type="dxa"/>
                        </w:tcMar>
                      </w:tcPr>
                      <w:p w14:paraId="1351D412"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a729fa581eac4186b80537c61826f392"/>
                    <w:id w:val="-2093697311"/>
                    <w:lock w:val="sdtLocked"/>
                    <w:text/>
                  </w:sdtPr>
                  <w:sdtEndPr/>
                  <w:sdtContent>
                    <w:tc>
                      <w:tcPr>
                        <w:tcW w:w="2674" w:type="pct"/>
                        <w:tcMar>
                          <w:top w:w="0" w:type="dxa"/>
                          <w:left w:w="108" w:type="dxa"/>
                          <w:bottom w:w="0" w:type="dxa"/>
                          <w:right w:w="108" w:type="dxa"/>
                        </w:tcMar>
                      </w:tcPr>
                      <w:p w14:paraId="45416FEF" w14:textId="4811ECC5"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《关于使用闲置自有资金进行现金管理的议案》</w:t>
                        </w:r>
                      </w:p>
                    </w:tc>
                  </w:sdtContent>
                </w:sdt>
                <w:tc>
                  <w:tcPr>
                    <w:tcW w:w="613" w:type="pct"/>
                    <w:tcMar>
                      <w:top w:w="0" w:type="dxa"/>
                      <w:left w:w="108" w:type="dxa"/>
                      <w:bottom w:w="0" w:type="dxa"/>
                      <w:right w:w="108" w:type="dxa"/>
                    </w:tcMar>
                    <w:vAlign w:val="center"/>
                  </w:tcPr>
                  <w:p w14:paraId="7A7002E8"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362C6B61"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61202DB2"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06172943"/>
              <w:lock w:val="sdtLocked"/>
              <w:placeholder>
                <w:docPart w:val="67A2AF1F9ECD4CE1B6E646CD4C1BB671"/>
              </w:placeholder>
            </w:sdtPr>
            <w:sdtEndPr/>
            <w:sdtContent>
              <w:tr w:rsidR="003E52AD" w:rsidRPr="00933A56" w14:paraId="435209F6" w14:textId="77777777" w:rsidTr="000B6026">
                <w:sdt>
                  <w:sdtPr>
                    <w:rPr>
                      <w:rFonts w:ascii="宋体" w:hAnsi="宋体" w:cs="宋体" w:hint="eastAsia"/>
                      <w:kern w:val="0"/>
                      <w:sz w:val="24"/>
                    </w:rPr>
                    <w:alias w:val="审议听取的议案和报告_议案和报告的序号"/>
                    <w:tag w:val="_GBC_b89fd0950e824e62b61a7792ec56bda8"/>
                    <w:id w:val="-292130949"/>
                    <w:lock w:val="sdtLocked"/>
                  </w:sdtPr>
                  <w:sdtEndPr/>
                  <w:sdtContent>
                    <w:tc>
                      <w:tcPr>
                        <w:tcW w:w="479" w:type="pct"/>
                        <w:tcMar>
                          <w:top w:w="0" w:type="dxa"/>
                          <w:left w:w="108" w:type="dxa"/>
                          <w:bottom w:w="0" w:type="dxa"/>
                          <w:right w:w="108" w:type="dxa"/>
                        </w:tcMar>
                      </w:tcPr>
                      <w:p w14:paraId="6F0CB050"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12</w:t>
                        </w:r>
                      </w:p>
                    </w:tc>
                  </w:sdtContent>
                </w:sdt>
                <w:sdt>
                  <w:sdtPr>
                    <w:rPr>
                      <w:rFonts w:ascii="宋体" w:hAnsi="宋体" w:cs="宋体" w:hint="eastAsia"/>
                      <w:kern w:val="0"/>
                      <w:sz w:val="24"/>
                    </w:rPr>
                    <w:alias w:val="审议听取的议案和报告_议案和报告名称"/>
                    <w:tag w:val="_GBC_a729fa581eac4186b80537c61826f392"/>
                    <w:id w:val="456225155"/>
                    <w:lock w:val="sdtLocked"/>
                    <w:text/>
                  </w:sdtPr>
                  <w:sdtEndPr/>
                  <w:sdtContent>
                    <w:tc>
                      <w:tcPr>
                        <w:tcW w:w="2674" w:type="pct"/>
                        <w:tcMar>
                          <w:top w:w="0" w:type="dxa"/>
                          <w:left w:w="108" w:type="dxa"/>
                          <w:bottom w:w="0" w:type="dxa"/>
                          <w:right w:w="108" w:type="dxa"/>
                        </w:tcMar>
                      </w:tcPr>
                      <w:p w14:paraId="54D4EED6" w14:textId="32E62FCD"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《关于提请股东大会授权董事会以简易程序向特定对象发行股票的议案》</w:t>
                        </w:r>
                      </w:p>
                    </w:tc>
                  </w:sdtContent>
                </w:sdt>
                <w:tc>
                  <w:tcPr>
                    <w:tcW w:w="613" w:type="pct"/>
                    <w:tcMar>
                      <w:top w:w="0" w:type="dxa"/>
                      <w:left w:w="108" w:type="dxa"/>
                      <w:bottom w:w="0" w:type="dxa"/>
                      <w:right w:w="108" w:type="dxa"/>
                    </w:tcMar>
                    <w:vAlign w:val="center"/>
                  </w:tcPr>
                  <w:p w14:paraId="07DB78AA"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09B0BAF9"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5C01922F"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359868008"/>
              <w:lock w:val="sdtLocked"/>
              <w:placeholder>
                <w:docPart w:val="67A2AF1F9ECD4CE1B6E646CD4C1BB671"/>
              </w:placeholder>
            </w:sdtPr>
            <w:sdtEndPr/>
            <w:sdtContent>
              <w:tr w:rsidR="003E52AD" w:rsidRPr="00DF6F5C" w14:paraId="7C38ED26" w14:textId="77777777" w:rsidTr="000B6026">
                <w:sdt>
                  <w:sdtPr>
                    <w:rPr>
                      <w:rFonts w:ascii="宋体" w:hAnsi="宋体" w:cs="宋体" w:hint="eastAsia"/>
                      <w:kern w:val="0"/>
                      <w:sz w:val="24"/>
                    </w:rPr>
                    <w:alias w:val="审议听取的议案和报告_议案和报告的序号"/>
                    <w:tag w:val="_GBC_b89fd0950e824e62b61a7792ec56bda8"/>
                    <w:id w:val="73243709"/>
                    <w:lock w:val="sdtLocked"/>
                  </w:sdtPr>
                  <w:sdtEndPr/>
                  <w:sdtContent>
                    <w:tc>
                      <w:tcPr>
                        <w:tcW w:w="479" w:type="pct"/>
                        <w:tcMar>
                          <w:top w:w="0" w:type="dxa"/>
                          <w:left w:w="108" w:type="dxa"/>
                          <w:bottom w:w="0" w:type="dxa"/>
                          <w:right w:w="108" w:type="dxa"/>
                        </w:tcMar>
                      </w:tcPr>
                      <w:p w14:paraId="3D5509FE"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13</w:t>
                        </w:r>
                      </w:p>
                    </w:tc>
                  </w:sdtContent>
                </w:sdt>
                <w:sdt>
                  <w:sdtPr>
                    <w:rPr>
                      <w:rFonts w:ascii="宋体" w:hAnsi="宋体" w:cs="宋体" w:hint="eastAsia"/>
                      <w:kern w:val="0"/>
                      <w:sz w:val="24"/>
                    </w:rPr>
                    <w:alias w:val="审议听取的议案和报告_议案和报告名称"/>
                    <w:tag w:val="_GBC_a729fa581eac4186b80537c61826f392"/>
                    <w:id w:val="667134777"/>
                    <w:lock w:val="sdtLocked"/>
                    <w:text/>
                  </w:sdtPr>
                  <w:sdtEndPr/>
                  <w:sdtContent>
                    <w:tc>
                      <w:tcPr>
                        <w:tcW w:w="2674" w:type="pct"/>
                        <w:tcMar>
                          <w:top w:w="0" w:type="dxa"/>
                          <w:left w:w="108" w:type="dxa"/>
                          <w:bottom w:w="0" w:type="dxa"/>
                          <w:right w:w="108" w:type="dxa"/>
                        </w:tcMar>
                      </w:tcPr>
                      <w:p w14:paraId="026D3722" w14:textId="389184D6"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《关于购买董监高责任保险的议案》</w:t>
                        </w:r>
                      </w:p>
                    </w:tc>
                  </w:sdtContent>
                </w:sdt>
                <w:tc>
                  <w:tcPr>
                    <w:tcW w:w="613" w:type="pct"/>
                    <w:tcMar>
                      <w:top w:w="0" w:type="dxa"/>
                      <w:left w:w="108" w:type="dxa"/>
                      <w:bottom w:w="0" w:type="dxa"/>
                      <w:right w:w="108" w:type="dxa"/>
                    </w:tcMar>
                    <w:vAlign w:val="center"/>
                  </w:tcPr>
                  <w:p w14:paraId="32E8CF5F"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286835F3"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40EA6BDE"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2035846207"/>
              <w:lock w:val="sdtLocked"/>
              <w:placeholder>
                <w:docPart w:val="67A2AF1F9ECD4CE1B6E646CD4C1BB671"/>
              </w:placeholder>
            </w:sdtPr>
            <w:sdtEndPr/>
            <w:sdtContent>
              <w:tr w:rsidR="003E52AD" w:rsidRPr="003E52AD" w14:paraId="199EB7C9" w14:textId="77777777" w:rsidTr="000B6026">
                <w:sdt>
                  <w:sdtPr>
                    <w:rPr>
                      <w:rFonts w:ascii="宋体" w:hAnsi="宋体" w:cs="宋体" w:hint="eastAsia"/>
                      <w:kern w:val="0"/>
                      <w:sz w:val="24"/>
                    </w:rPr>
                    <w:alias w:val="审议听取的议案和报告_议案和报告的序号"/>
                    <w:tag w:val="_GBC_b89fd0950e824e62b61a7792ec56bda8"/>
                    <w:id w:val="-1243795236"/>
                    <w:lock w:val="sdtLocked"/>
                  </w:sdtPr>
                  <w:sdtEndPr/>
                  <w:sdtContent>
                    <w:tc>
                      <w:tcPr>
                        <w:tcW w:w="479" w:type="pct"/>
                        <w:tcMar>
                          <w:top w:w="0" w:type="dxa"/>
                          <w:left w:w="108" w:type="dxa"/>
                          <w:bottom w:w="0" w:type="dxa"/>
                          <w:right w:w="108" w:type="dxa"/>
                        </w:tcMar>
                      </w:tcPr>
                      <w:p w14:paraId="2EEED247"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14</w:t>
                        </w:r>
                      </w:p>
                    </w:tc>
                  </w:sdtContent>
                </w:sdt>
                <w:sdt>
                  <w:sdtPr>
                    <w:rPr>
                      <w:rFonts w:ascii="宋体" w:hAnsi="宋体" w:cs="宋体" w:hint="eastAsia"/>
                      <w:kern w:val="0"/>
                      <w:sz w:val="24"/>
                    </w:rPr>
                    <w:alias w:val="审议听取的议案和报告_议案和报告名称"/>
                    <w:tag w:val="_GBC_a729fa581eac4186b80537c61826f392"/>
                    <w:id w:val="-1041903152"/>
                    <w:lock w:val="sdtLocked"/>
                    <w:text/>
                  </w:sdtPr>
                  <w:sdtEndPr/>
                  <w:sdtContent>
                    <w:tc>
                      <w:tcPr>
                        <w:tcW w:w="2674" w:type="pct"/>
                        <w:tcMar>
                          <w:top w:w="0" w:type="dxa"/>
                          <w:left w:w="108" w:type="dxa"/>
                          <w:bottom w:w="0" w:type="dxa"/>
                          <w:right w:w="108" w:type="dxa"/>
                        </w:tcMar>
                      </w:tcPr>
                      <w:p w14:paraId="1B05B0DB" w14:textId="331EE6F4"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《关于调整公司2025年度向银行等金融机构申请综合授信的议案》</w:t>
                        </w:r>
                      </w:p>
                    </w:tc>
                  </w:sdtContent>
                </w:sdt>
                <w:tc>
                  <w:tcPr>
                    <w:tcW w:w="613" w:type="pct"/>
                    <w:tcMar>
                      <w:top w:w="0" w:type="dxa"/>
                      <w:left w:w="108" w:type="dxa"/>
                      <w:bottom w:w="0" w:type="dxa"/>
                      <w:right w:w="108" w:type="dxa"/>
                    </w:tcMar>
                    <w:vAlign w:val="center"/>
                  </w:tcPr>
                  <w:p w14:paraId="445E8AD7"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7A01264E"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19277420"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1300912748"/>
              <w:lock w:val="sdtLocked"/>
              <w:placeholder>
                <w:docPart w:val="67A2AF1F9ECD4CE1B6E646CD4C1BB671"/>
              </w:placeholder>
            </w:sdtPr>
            <w:sdtEndPr/>
            <w:sdtContent>
              <w:tr w:rsidR="003E52AD" w:rsidRPr="003E52AD" w14:paraId="3B03909E" w14:textId="77777777" w:rsidTr="000B6026">
                <w:sdt>
                  <w:sdtPr>
                    <w:rPr>
                      <w:rFonts w:ascii="宋体" w:hAnsi="宋体" w:cs="宋体" w:hint="eastAsia"/>
                      <w:kern w:val="0"/>
                      <w:sz w:val="24"/>
                    </w:rPr>
                    <w:alias w:val="审议听取的议案和报告_议案和报告的序号"/>
                    <w:tag w:val="_GBC_b89fd0950e824e62b61a7792ec56bda8"/>
                    <w:id w:val="-1429111063"/>
                    <w:lock w:val="sdtLocked"/>
                  </w:sdtPr>
                  <w:sdtEndPr/>
                  <w:sdtContent>
                    <w:tc>
                      <w:tcPr>
                        <w:tcW w:w="479" w:type="pct"/>
                        <w:tcMar>
                          <w:top w:w="0" w:type="dxa"/>
                          <w:left w:w="108" w:type="dxa"/>
                          <w:bottom w:w="0" w:type="dxa"/>
                          <w:right w:w="108" w:type="dxa"/>
                        </w:tcMar>
                      </w:tcPr>
                      <w:p w14:paraId="78FD4A6C"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15</w:t>
                        </w:r>
                      </w:p>
                    </w:tc>
                  </w:sdtContent>
                </w:sdt>
                <w:sdt>
                  <w:sdtPr>
                    <w:rPr>
                      <w:rFonts w:ascii="宋体" w:hAnsi="宋体" w:cs="宋体" w:hint="eastAsia"/>
                      <w:kern w:val="0"/>
                      <w:sz w:val="24"/>
                    </w:rPr>
                    <w:alias w:val="审议听取的议案和报告_议案和报告名称"/>
                    <w:tag w:val="_GBC_a729fa581eac4186b80537c61826f392"/>
                    <w:id w:val="443966804"/>
                    <w:lock w:val="sdtLocked"/>
                    <w:text/>
                  </w:sdtPr>
                  <w:sdtEndPr/>
                  <w:sdtContent>
                    <w:tc>
                      <w:tcPr>
                        <w:tcW w:w="2674" w:type="pct"/>
                        <w:tcMar>
                          <w:top w:w="0" w:type="dxa"/>
                          <w:left w:w="108" w:type="dxa"/>
                          <w:bottom w:w="0" w:type="dxa"/>
                          <w:right w:w="108" w:type="dxa"/>
                        </w:tcMar>
                      </w:tcPr>
                      <w:p w14:paraId="281CF81D" w14:textId="2E661B4B"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《关于调整公司之全资子公司2025年度向银行等金融机构申请综合授信的议案》</w:t>
                        </w:r>
                      </w:p>
                    </w:tc>
                  </w:sdtContent>
                </w:sdt>
                <w:tc>
                  <w:tcPr>
                    <w:tcW w:w="613" w:type="pct"/>
                    <w:tcMar>
                      <w:top w:w="0" w:type="dxa"/>
                      <w:left w:w="108" w:type="dxa"/>
                      <w:bottom w:w="0" w:type="dxa"/>
                      <w:right w:w="108" w:type="dxa"/>
                    </w:tcMar>
                    <w:vAlign w:val="center"/>
                  </w:tcPr>
                  <w:p w14:paraId="7A673325"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6421FEA3"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07329826" w14:textId="77777777" w:rsidR="003E52AD" w:rsidRDefault="003E52AD" w:rsidP="000B6026">
                    <w:pPr>
                      <w:widowControl/>
                      <w:spacing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556130794"/>
              <w:lock w:val="sdtLocked"/>
              <w:placeholder>
                <w:docPart w:val="67A2AF1F9ECD4CE1B6E646CD4C1BB671"/>
              </w:placeholder>
            </w:sdtPr>
            <w:sdtEndPr/>
            <w:sdtContent>
              <w:tr w:rsidR="003E52AD" w:rsidRPr="003E52AD" w14:paraId="34AD0A40" w14:textId="77777777" w:rsidTr="000B6026">
                <w:sdt>
                  <w:sdtPr>
                    <w:rPr>
                      <w:rFonts w:ascii="宋体" w:hAnsi="宋体" w:cs="宋体" w:hint="eastAsia"/>
                      <w:kern w:val="0"/>
                      <w:sz w:val="24"/>
                    </w:rPr>
                    <w:alias w:val="审议听取的议案和报告_议案和报告的序号"/>
                    <w:tag w:val="_GBC_b89fd0950e824e62b61a7792ec56bda8"/>
                    <w:id w:val="1870339301"/>
                    <w:lock w:val="sdtLocked"/>
                  </w:sdtPr>
                  <w:sdtEndPr/>
                  <w:sdtContent>
                    <w:tc>
                      <w:tcPr>
                        <w:tcW w:w="479" w:type="pct"/>
                        <w:tcMar>
                          <w:top w:w="0" w:type="dxa"/>
                          <w:left w:w="108" w:type="dxa"/>
                          <w:bottom w:w="0" w:type="dxa"/>
                          <w:right w:w="108" w:type="dxa"/>
                        </w:tcMar>
                      </w:tcPr>
                      <w:p w14:paraId="12CFDAB0" w14:textId="77777777" w:rsidR="003E52AD" w:rsidRDefault="003E52AD" w:rsidP="000B6026">
                        <w:pPr>
                          <w:widowControl/>
                          <w:spacing w:line="360" w:lineRule="auto"/>
                          <w:jc w:val="center"/>
                          <w:rPr>
                            <w:rFonts w:ascii="宋体" w:hAnsi="宋体" w:cs="宋体"/>
                            <w:kern w:val="0"/>
                            <w:sz w:val="24"/>
                          </w:rPr>
                        </w:pPr>
                        <w:r>
                          <w:rPr>
                            <w:rFonts w:ascii="宋体" w:hAnsi="宋体" w:cs="宋体" w:hint="eastAsia"/>
                            <w:kern w:val="0"/>
                            <w:sz w:val="24"/>
                          </w:rPr>
                          <w:t>16</w:t>
                        </w:r>
                      </w:p>
                    </w:tc>
                  </w:sdtContent>
                </w:sdt>
                <w:sdt>
                  <w:sdtPr>
                    <w:rPr>
                      <w:rFonts w:ascii="宋体" w:hAnsi="宋体" w:cs="宋体" w:hint="eastAsia"/>
                      <w:kern w:val="0"/>
                      <w:sz w:val="24"/>
                    </w:rPr>
                    <w:alias w:val="审议听取的议案和报告_议案和报告名称"/>
                    <w:tag w:val="_GBC_a729fa581eac4186b80537c61826f392"/>
                    <w:id w:val="-900822277"/>
                    <w:lock w:val="sdtLocked"/>
                    <w:text/>
                  </w:sdtPr>
                  <w:sdtEndPr/>
                  <w:sdtContent>
                    <w:tc>
                      <w:tcPr>
                        <w:tcW w:w="2674" w:type="pct"/>
                        <w:tcMar>
                          <w:top w:w="0" w:type="dxa"/>
                          <w:left w:w="108" w:type="dxa"/>
                          <w:bottom w:w="0" w:type="dxa"/>
                          <w:right w:w="108" w:type="dxa"/>
                        </w:tcMar>
                      </w:tcPr>
                      <w:p w14:paraId="4B054AE2" w14:textId="1BEBC70D" w:rsidR="003E52AD" w:rsidRDefault="003E52AD" w:rsidP="00D7448B">
                        <w:pPr>
                          <w:widowControl/>
                          <w:spacing w:line="360" w:lineRule="auto"/>
                          <w:jc w:val="left"/>
                          <w:rPr>
                            <w:rFonts w:ascii="宋体" w:hAnsi="宋体" w:cs="宋体"/>
                            <w:kern w:val="0"/>
                            <w:sz w:val="24"/>
                          </w:rPr>
                        </w:pPr>
                        <w:r>
                          <w:rPr>
                            <w:rFonts w:ascii="宋体" w:hAnsi="宋体" w:cs="宋体" w:hint="eastAsia"/>
                            <w:kern w:val="0"/>
                            <w:sz w:val="24"/>
                          </w:rPr>
                          <w:t>《关于调整公司为全资子公司2025年度向银行等金融机构申请综合授信提供担保的议案》</w:t>
                        </w:r>
                      </w:p>
                    </w:tc>
                  </w:sdtContent>
                </w:sdt>
                <w:tc>
                  <w:tcPr>
                    <w:tcW w:w="613" w:type="pct"/>
                    <w:tcMar>
                      <w:top w:w="0" w:type="dxa"/>
                      <w:left w:w="108" w:type="dxa"/>
                      <w:bottom w:w="0" w:type="dxa"/>
                      <w:right w:w="108" w:type="dxa"/>
                    </w:tcMar>
                    <w:vAlign w:val="center"/>
                  </w:tcPr>
                  <w:p w14:paraId="25169BBE" w14:textId="77777777" w:rsidR="003E52AD" w:rsidRDefault="003E52AD" w:rsidP="000B6026">
                    <w:pPr>
                      <w:widowControl/>
                      <w:spacing w:line="360" w:lineRule="auto"/>
                      <w:jc w:val="center"/>
                      <w:rPr>
                        <w:rFonts w:ascii="宋体" w:hAnsi="宋体" w:cs="宋体"/>
                        <w:kern w:val="0"/>
                        <w:sz w:val="24"/>
                      </w:rPr>
                    </w:pPr>
                  </w:p>
                </w:tc>
                <w:tc>
                  <w:tcPr>
                    <w:tcW w:w="627" w:type="pct"/>
                    <w:tcMar>
                      <w:top w:w="0" w:type="dxa"/>
                      <w:left w:w="108" w:type="dxa"/>
                      <w:bottom w:w="0" w:type="dxa"/>
                      <w:right w:w="108" w:type="dxa"/>
                    </w:tcMar>
                    <w:vAlign w:val="center"/>
                  </w:tcPr>
                  <w:p w14:paraId="6F61811E" w14:textId="77777777" w:rsidR="003E52AD" w:rsidRDefault="003E52AD" w:rsidP="000B6026">
                    <w:pPr>
                      <w:widowControl/>
                      <w:spacing w:line="360" w:lineRule="auto"/>
                      <w:jc w:val="center"/>
                      <w:rPr>
                        <w:rFonts w:ascii="宋体" w:hAnsi="宋体" w:cs="宋体"/>
                        <w:kern w:val="0"/>
                        <w:sz w:val="24"/>
                      </w:rPr>
                    </w:pPr>
                  </w:p>
                </w:tc>
                <w:tc>
                  <w:tcPr>
                    <w:tcW w:w="606" w:type="pct"/>
                    <w:tcMar>
                      <w:top w:w="0" w:type="dxa"/>
                      <w:left w:w="108" w:type="dxa"/>
                      <w:bottom w:w="0" w:type="dxa"/>
                      <w:right w:w="108" w:type="dxa"/>
                    </w:tcMar>
                    <w:vAlign w:val="center"/>
                  </w:tcPr>
                  <w:p w14:paraId="0AA3457A" w14:textId="77777777" w:rsidR="003E52AD" w:rsidRDefault="003E52AD" w:rsidP="000B6026">
                    <w:pPr>
                      <w:widowControl/>
                      <w:spacing w:line="360" w:lineRule="auto"/>
                      <w:jc w:val="center"/>
                      <w:rPr>
                        <w:rFonts w:ascii="宋体" w:hAnsi="宋体" w:cs="宋体"/>
                        <w:kern w:val="0"/>
                        <w:sz w:val="24"/>
                      </w:rPr>
                    </w:pPr>
                  </w:p>
                </w:tc>
              </w:tr>
            </w:sdtContent>
          </w:sdt>
        </w:tbl>
        <w:p w14:paraId="2D6D40B0" w14:textId="700AB1F3" w:rsidR="00540BBE" w:rsidRPr="003E52AD" w:rsidRDefault="00AA37ED" w:rsidP="003E52AD"/>
      </w:sdtContent>
    </w:sdt>
    <w:p w14:paraId="535778E0" w14:textId="77777777" w:rsidR="00540BBE" w:rsidRDefault="00C652E1">
      <w:pPr>
        <w:widowControl/>
        <w:spacing w:line="360" w:lineRule="auto"/>
        <w:jc w:val="left"/>
        <w:rPr>
          <w:rFonts w:ascii="宋体" w:hAnsi="宋体" w:cs="宋体"/>
          <w:kern w:val="0"/>
          <w:sz w:val="24"/>
        </w:rPr>
      </w:pPr>
      <w:r>
        <w:rPr>
          <w:rFonts w:ascii="宋体" w:hAnsi="宋体" w:cs="宋体" w:hint="eastAsia"/>
          <w:kern w:val="0"/>
          <w:sz w:val="24"/>
        </w:rPr>
        <w:t>委托人签名（盖章）： 　　　　　　　　受托人签名：</w:t>
      </w:r>
    </w:p>
    <w:p w14:paraId="5DC51A84" w14:textId="77777777" w:rsidR="00540BBE" w:rsidRDefault="00C652E1">
      <w:pPr>
        <w:widowControl/>
        <w:spacing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D971E6E" w14:textId="77777777" w:rsidR="00540BBE" w:rsidRDefault="00C652E1">
      <w:pPr>
        <w:widowControl/>
        <w:spacing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5977520D" w14:textId="77777777" w:rsidR="00540BBE" w:rsidRDefault="00C652E1">
      <w:pPr>
        <w:widowControl/>
        <w:spacing w:line="360" w:lineRule="auto"/>
        <w:jc w:val="left"/>
        <w:rPr>
          <w:rFonts w:ascii="宋体" w:hAnsi="宋体" w:cs="宋体"/>
          <w:kern w:val="0"/>
          <w:sz w:val="24"/>
        </w:rPr>
      </w:pPr>
      <w:r>
        <w:rPr>
          <w:rFonts w:ascii="宋体" w:hAnsi="宋体" w:cs="宋体" w:hint="eastAsia"/>
          <w:kern w:val="0"/>
          <w:sz w:val="24"/>
        </w:rPr>
        <w:t>备注：</w:t>
      </w:r>
    </w:p>
    <w:p w14:paraId="5193B2BC" w14:textId="77777777" w:rsidR="00540BBE" w:rsidRDefault="00C652E1">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2A3CB35C" w14:textId="77777777" w:rsidR="00540BBE" w:rsidRDefault="00540BBE">
      <w:pPr>
        <w:spacing w:line="360" w:lineRule="auto"/>
      </w:pPr>
    </w:p>
    <w:sectPr w:rsidR="00540BBE" w:rsidSect="0074723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75391" w14:textId="77777777" w:rsidR="00AA37ED" w:rsidRDefault="00AA37ED" w:rsidP="006E207E">
      <w:r>
        <w:separator/>
      </w:r>
    </w:p>
  </w:endnote>
  <w:endnote w:type="continuationSeparator" w:id="0">
    <w:p w14:paraId="3A2E89B7" w14:textId="77777777" w:rsidR="00AA37ED" w:rsidRDefault="00AA37ED"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EEBBB" w14:textId="77777777" w:rsidR="00AA37ED" w:rsidRDefault="00AA37ED" w:rsidP="006E207E">
      <w:r>
        <w:separator/>
      </w:r>
    </w:p>
  </w:footnote>
  <w:footnote w:type="continuationSeparator" w:id="0">
    <w:p w14:paraId="5A2CCDA2" w14:textId="77777777" w:rsidR="00AA37ED" w:rsidRDefault="00AA37ED" w:rsidP="006E2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D9C2" w14:textId="77777777" w:rsidR="00EB693E" w:rsidRDefault="00EB693E" w:rsidP="004E6E77">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EF4F62"/>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764452F"/>
    <w:multiLevelType w:val="hybridMultilevel"/>
    <w:tmpl w:val="6700070C"/>
    <w:lvl w:ilvl="0" w:tplc="C4B86BA8">
      <w:start w:val="1"/>
      <w:numFmt w:val="chineseCountingThousand"/>
      <w:lvlText w:val="（%1）"/>
      <w:lvlJc w:val="left"/>
      <w:pPr>
        <w:ind w:left="420" w:hanging="420"/>
      </w:pPr>
      <w:rPr>
        <w:rFonts w:asciiTheme="minorEastAsia" w:eastAsia="宋体" w:hAnsiTheme="minorEastAsia"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782961"/>
    <w:multiLevelType w:val="multilevel"/>
    <w:tmpl w:val="75E6850C"/>
    <w:lvl w:ilvl="0">
      <w:start w:val="1"/>
      <w:numFmt w:val="chineseCountingThousand"/>
      <w:lvlText w:val="（%1）"/>
      <w:lvlJc w:val="left"/>
      <w:pPr>
        <w:ind w:left="425" w:hanging="425"/>
      </w:pPr>
      <w:rPr>
        <w:rFonts w:asciiTheme="minorEastAsia" w:eastAsia="宋体" w:hAnsiTheme="minorEastAsia" w:hint="eastAsia"/>
        <w:b w:val="0"/>
        <w:sz w:val="24"/>
        <w:szCs w:val="24"/>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9">
    <w:nsid w:val="53B05418"/>
    <w:multiLevelType w:val="hybridMultilevel"/>
    <w:tmpl w:val="36CEF9CE"/>
    <w:lvl w:ilvl="0" w:tplc="E4229BAE">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6">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F67A96"/>
    <w:multiLevelType w:val="hybridMultilevel"/>
    <w:tmpl w:val="A2D8A150"/>
    <w:lvl w:ilvl="0" w:tplc="0BCA9CAA">
      <w:start w:val="1"/>
      <w:numFmt w:val="chineseCountingThousand"/>
      <w:lvlText w:val="（%1）"/>
      <w:lvlJc w:val="left"/>
      <w:pPr>
        <w:ind w:left="704" w:hanging="420"/>
      </w:pPr>
      <w:rPr>
        <w:rFonts w:asciiTheme="minorEastAsia" w:eastAsia="宋体" w:hAnsiTheme="minorEastAsia" w:hint="eastAsia"/>
        <w:b w:val="0"/>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13"/>
  </w:num>
  <w:num w:numId="4">
    <w:abstractNumId w:val="15"/>
  </w:num>
  <w:num w:numId="5">
    <w:abstractNumId w:val="12"/>
  </w:num>
  <w:num w:numId="6">
    <w:abstractNumId w:val="3"/>
  </w:num>
  <w:num w:numId="7">
    <w:abstractNumId w:val="14"/>
  </w:num>
  <w:num w:numId="8">
    <w:abstractNumId w:val="16"/>
  </w:num>
  <w:num w:numId="9">
    <w:abstractNumId w:val="10"/>
  </w:num>
  <w:num w:numId="10">
    <w:abstractNumId w:val="1"/>
  </w:num>
  <w:num w:numId="11">
    <w:abstractNumId w:val="11"/>
  </w:num>
  <w:num w:numId="12">
    <w:abstractNumId w:val="17"/>
  </w:num>
  <w:num w:numId="13">
    <w:abstractNumId w:val="4"/>
  </w:num>
  <w:num w:numId="14">
    <w:abstractNumId w:val="9"/>
  </w:num>
  <w:num w:numId="15">
    <w:abstractNumId w:val="5"/>
  </w:num>
  <w:num w:numId="16">
    <w:abstractNumId w:val="7"/>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3E76"/>
    <w:rsid w:val="000041D9"/>
    <w:rsid w:val="0000608C"/>
    <w:rsid w:val="00006862"/>
    <w:rsid w:val="00007894"/>
    <w:rsid w:val="000103BC"/>
    <w:rsid w:val="00011B58"/>
    <w:rsid w:val="00011D6B"/>
    <w:rsid w:val="00011EB9"/>
    <w:rsid w:val="00012422"/>
    <w:rsid w:val="00014354"/>
    <w:rsid w:val="00014795"/>
    <w:rsid w:val="0001513D"/>
    <w:rsid w:val="0001573A"/>
    <w:rsid w:val="00015AC7"/>
    <w:rsid w:val="000167A7"/>
    <w:rsid w:val="000203B5"/>
    <w:rsid w:val="00021768"/>
    <w:rsid w:val="00021D88"/>
    <w:rsid w:val="0002217E"/>
    <w:rsid w:val="00023FE2"/>
    <w:rsid w:val="00024791"/>
    <w:rsid w:val="0002587C"/>
    <w:rsid w:val="00025C69"/>
    <w:rsid w:val="00025ECB"/>
    <w:rsid w:val="00026390"/>
    <w:rsid w:val="00027DB6"/>
    <w:rsid w:val="00030427"/>
    <w:rsid w:val="000316DE"/>
    <w:rsid w:val="00033CB8"/>
    <w:rsid w:val="000340BC"/>
    <w:rsid w:val="000347FB"/>
    <w:rsid w:val="000349E8"/>
    <w:rsid w:val="00035DEE"/>
    <w:rsid w:val="00036E39"/>
    <w:rsid w:val="0003741C"/>
    <w:rsid w:val="00040FA9"/>
    <w:rsid w:val="000415E2"/>
    <w:rsid w:val="00041B70"/>
    <w:rsid w:val="00043D87"/>
    <w:rsid w:val="0004520C"/>
    <w:rsid w:val="00045238"/>
    <w:rsid w:val="0004548E"/>
    <w:rsid w:val="0004565C"/>
    <w:rsid w:val="000465F3"/>
    <w:rsid w:val="0004670A"/>
    <w:rsid w:val="00046C5C"/>
    <w:rsid w:val="00050540"/>
    <w:rsid w:val="0005296D"/>
    <w:rsid w:val="0005330F"/>
    <w:rsid w:val="00053A64"/>
    <w:rsid w:val="00053A66"/>
    <w:rsid w:val="0005649D"/>
    <w:rsid w:val="00056C3E"/>
    <w:rsid w:val="00057954"/>
    <w:rsid w:val="00057AAF"/>
    <w:rsid w:val="00061FE8"/>
    <w:rsid w:val="00065461"/>
    <w:rsid w:val="00065FDF"/>
    <w:rsid w:val="000662F2"/>
    <w:rsid w:val="000676D8"/>
    <w:rsid w:val="000712E5"/>
    <w:rsid w:val="000713FB"/>
    <w:rsid w:val="00071A1D"/>
    <w:rsid w:val="00071DCE"/>
    <w:rsid w:val="00071DFD"/>
    <w:rsid w:val="00071EFB"/>
    <w:rsid w:val="0007584E"/>
    <w:rsid w:val="00076FA4"/>
    <w:rsid w:val="0007700C"/>
    <w:rsid w:val="00077FEA"/>
    <w:rsid w:val="00081429"/>
    <w:rsid w:val="00083A0C"/>
    <w:rsid w:val="000847A8"/>
    <w:rsid w:val="0008617F"/>
    <w:rsid w:val="000868EB"/>
    <w:rsid w:val="00086E32"/>
    <w:rsid w:val="00087245"/>
    <w:rsid w:val="00091E1F"/>
    <w:rsid w:val="00092CE0"/>
    <w:rsid w:val="0009353E"/>
    <w:rsid w:val="00094CB9"/>
    <w:rsid w:val="00094D90"/>
    <w:rsid w:val="00094FAF"/>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5FC"/>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48B0"/>
    <w:rsid w:val="000E736A"/>
    <w:rsid w:val="000E79EE"/>
    <w:rsid w:val="000F0024"/>
    <w:rsid w:val="000F1CFD"/>
    <w:rsid w:val="000F2FE3"/>
    <w:rsid w:val="000F32A6"/>
    <w:rsid w:val="000F4243"/>
    <w:rsid w:val="000F5778"/>
    <w:rsid w:val="000F66D3"/>
    <w:rsid w:val="00100429"/>
    <w:rsid w:val="00100F14"/>
    <w:rsid w:val="00101D0C"/>
    <w:rsid w:val="00102EE0"/>
    <w:rsid w:val="00106581"/>
    <w:rsid w:val="00107E43"/>
    <w:rsid w:val="00110458"/>
    <w:rsid w:val="00110C53"/>
    <w:rsid w:val="00110D20"/>
    <w:rsid w:val="00110FD3"/>
    <w:rsid w:val="0011419C"/>
    <w:rsid w:val="00115092"/>
    <w:rsid w:val="00116A56"/>
    <w:rsid w:val="00116D86"/>
    <w:rsid w:val="00117BC7"/>
    <w:rsid w:val="00120C5E"/>
    <w:rsid w:val="001219CE"/>
    <w:rsid w:val="00123163"/>
    <w:rsid w:val="00123451"/>
    <w:rsid w:val="00123967"/>
    <w:rsid w:val="00123A27"/>
    <w:rsid w:val="00134C1B"/>
    <w:rsid w:val="00136B4D"/>
    <w:rsid w:val="001375A5"/>
    <w:rsid w:val="00137C73"/>
    <w:rsid w:val="00140A3D"/>
    <w:rsid w:val="00140C7F"/>
    <w:rsid w:val="00141F1A"/>
    <w:rsid w:val="00142572"/>
    <w:rsid w:val="00142ADE"/>
    <w:rsid w:val="00142BE7"/>
    <w:rsid w:val="00144132"/>
    <w:rsid w:val="00144A2D"/>
    <w:rsid w:val="001455F7"/>
    <w:rsid w:val="001467EB"/>
    <w:rsid w:val="00147460"/>
    <w:rsid w:val="00147BA3"/>
    <w:rsid w:val="001509BD"/>
    <w:rsid w:val="001539AA"/>
    <w:rsid w:val="00153A27"/>
    <w:rsid w:val="00154023"/>
    <w:rsid w:val="00154F63"/>
    <w:rsid w:val="00157BC4"/>
    <w:rsid w:val="00160420"/>
    <w:rsid w:val="00160498"/>
    <w:rsid w:val="001612C1"/>
    <w:rsid w:val="0016177C"/>
    <w:rsid w:val="00161C76"/>
    <w:rsid w:val="001645F3"/>
    <w:rsid w:val="00165914"/>
    <w:rsid w:val="00166B38"/>
    <w:rsid w:val="001677EC"/>
    <w:rsid w:val="00170ADD"/>
    <w:rsid w:val="00172E82"/>
    <w:rsid w:val="0017373A"/>
    <w:rsid w:val="00173BF4"/>
    <w:rsid w:val="001745A0"/>
    <w:rsid w:val="00176709"/>
    <w:rsid w:val="00177D91"/>
    <w:rsid w:val="00181043"/>
    <w:rsid w:val="00181391"/>
    <w:rsid w:val="00183950"/>
    <w:rsid w:val="00183AD3"/>
    <w:rsid w:val="0018489B"/>
    <w:rsid w:val="00184A72"/>
    <w:rsid w:val="001852F6"/>
    <w:rsid w:val="001903A7"/>
    <w:rsid w:val="0019097A"/>
    <w:rsid w:val="0019161B"/>
    <w:rsid w:val="00192312"/>
    <w:rsid w:val="00193200"/>
    <w:rsid w:val="00195AF3"/>
    <w:rsid w:val="0019696C"/>
    <w:rsid w:val="001972F2"/>
    <w:rsid w:val="00197DC8"/>
    <w:rsid w:val="001A1C34"/>
    <w:rsid w:val="001A2E2D"/>
    <w:rsid w:val="001A3EDA"/>
    <w:rsid w:val="001A4139"/>
    <w:rsid w:val="001A5684"/>
    <w:rsid w:val="001A6EA4"/>
    <w:rsid w:val="001B0861"/>
    <w:rsid w:val="001B11FC"/>
    <w:rsid w:val="001B12C5"/>
    <w:rsid w:val="001B1FFD"/>
    <w:rsid w:val="001B23DD"/>
    <w:rsid w:val="001B2B1E"/>
    <w:rsid w:val="001B39F3"/>
    <w:rsid w:val="001B4989"/>
    <w:rsid w:val="001B61B8"/>
    <w:rsid w:val="001B620F"/>
    <w:rsid w:val="001B690F"/>
    <w:rsid w:val="001B7797"/>
    <w:rsid w:val="001C0B03"/>
    <w:rsid w:val="001C1129"/>
    <w:rsid w:val="001C1540"/>
    <w:rsid w:val="001C2826"/>
    <w:rsid w:val="001C2F1A"/>
    <w:rsid w:val="001C336D"/>
    <w:rsid w:val="001C3E6D"/>
    <w:rsid w:val="001C45A1"/>
    <w:rsid w:val="001C61C9"/>
    <w:rsid w:val="001C6C7B"/>
    <w:rsid w:val="001C73A7"/>
    <w:rsid w:val="001D05A4"/>
    <w:rsid w:val="001D1DFC"/>
    <w:rsid w:val="001D3B69"/>
    <w:rsid w:val="001D457E"/>
    <w:rsid w:val="001D51B0"/>
    <w:rsid w:val="001E04BE"/>
    <w:rsid w:val="001E0899"/>
    <w:rsid w:val="001E10FB"/>
    <w:rsid w:val="001E1D88"/>
    <w:rsid w:val="001E2946"/>
    <w:rsid w:val="001E3876"/>
    <w:rsid w:val="001E6311"/>
    <w:rsid w:val="001E6332"/>
    <w:rsid w:val="001E6380"/>
    <w:rsid w:val="001E6D93"/>
    <w:rsid w:val="001E6E9C"/>
    <w:rsid w:val="001E75C4"/>
    <w:rsid w:val="001F061B"/>
    <w:rsid w:val="001F2002"/>
    <w:rsid w:val="001F34FB"/>
    <w:rsid w:val="001F422F"/>
    <w:rsid w:val="001F5473"/>
    <w:rsid w:val="001F5742"/>
    <w:rsid w:val="001F6B2B"/>
    <w:rsid w:val="001F7FD6"/>
    <w:rsid w:val="00201FA8"/>
    <w:rsid w:val="002022C7"/>
    <w:rsid w:val="00202350"/>
    <w:rsid w:val="00202534"/>
    <w:rsid w:val="002048A3"/>
    <w:rsid w:val="00206BC7"/>
    <w:rsid w:val="00207743"/>
    <w:rsid w:val="00210CC9"/>
    <w:rsid w:val="00211E70"/>
    <w:rsid w:val="0021275C"/>
    <w:rsid w:val="00213781"/>
    <w:rsid w:val="00213C4E"/>
    <w:rsid w:val="00214045"/>
    <w:rsid w:val="00214DF3"/>
    <w:rsid w:val="00215E68"/>
    <w:rsid w:val="00216775"/>
    <w:rsid w:val="002169EF"/>
    <w:rsid w:val="0021719F"/>
    <w:rsid w:val="002217D3"/>
    <w:rsid w:val="00222629"/>
    <w:rsid w:val="002237C6"/>
    <w:rsid w:val="00226868"/>
    <w:rsid w:val="002268D6"/>
    <w:rsid w:val="002304DE"/>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295"/>
    <w:rsid w:val="00252E72"/>
    <w:rsid w:val="00261C5C"/>
    <w:rsid w:val="00262645"/>
    <w:rsid w:val="00264A3A"/>
    <w:rsid w:val="002652A0"/>
    <w:rsid w:val="002652FC"/>
    <w:rsid w:val="00265B1D"/>
    <w:rsid w:val="0026711A"/>
    <w:rsid w:val="00271CD2"/>
    <w:rsid w:val="00272F07"/>
    <w:rsid w:val="00276746"/>
    <w:rsid w:val="00277C1E"/>
    <w:rsid w:val="00280FCB"/>
    <w:rsid w:val="002820C2"/>
    <w:rsid w:val="00282483"/>
    <w:rsid w:val="00282897"/>
    <w:rsid w:val="0028380B"/>
    <w:rsid w:val="00284067"/>
    <w:rsid w:val="00285234"/>
    <w:rsid w:val="0028573B"/>
    <w:rsid w:val="002859DB"/>
    <w:rsid w:val="00285DFB"/>
    <w:rsid w:val="002868A0"/>
    <w:rsid w:val="00290F8F"/>
    <w:rsid w:val="0029165C"/>
    <w:rsid w:val="0029189B"/>
    <w:rsid w:val="002921E7"/>
    <w:rsid w:val="002927A4"/>
    <w:rsid w:val="002930BD"/>
    <w:rsid w:val="00295147"/>
    <w:rsid w:val="002951A4"/>
    <w:rsid w:val="00296B71"/>
    <w:rsid w:val="00296E66"/>
    <w:rsid w:val="0029760C"/>
    <w:rsid w:val="002A0D26"/>
    <w:rsid w:val="002A2075"/>
    <w:rsid w:val="002A22B7"/>
    <w:rsid w:val="002A3368"/>
    <w:rsid w:val="002A4028"/>
    <w:rsid w:val="002A40DC"/>
    <w:rsid w:val="002A5BD6"/>
    <w:rsid w:val="002A727C"/>
    <w:rsid w:val="002B0DEC"/>
    <w:rsid w:val="002B2BF6"/>
    <w:rsid w:val="002B4266"/>
    <w:rsid w:val="002B5C51"/>
    <w:rsid w:val="002B6795"/>
    <w:rsid w:val="002B7FB0"/>
    <w:rsid w:val="002C1A3A"/>
    <w:rsid w:val="002C1FA4"/>
    <w:rsid w:val="002C4298"/>
    <w:rsid w:val="002C51A6"/>
    <w:rsid w:val="002C5725"/>
    <w:rsid w:val="002C57B3"/>
    <w:rsid w:val="002C5844"/>
    <w:rsid w:val="002C73D0"/>
    <w:rsid w:val="002D11F5"/>
    <w:rsid w:val="002D1A63"/>
    <w:rsid w:val="002D2704"/>
    <w:rsid w:val="002D3F40"/>
    <w:rsid w:val="002D4094"/>
    <w:rsid w:val="002D4728"/>
    <w:rsid w:val="002D47BB"/>
    <w:rsid w:val="002D5ED7"/>
    <w:rsid w:val="002D6F6E"/>
    <w:rsid w:val="002D77E8"/>
    <w:rsid w:val="002E0027"/>
    <w:rsid w:val="002E17BB"/>
    <w:rsid w:val="002E1C72"/>
    <w:rsid w:val="002E33F2"/>
    <w:rsid w:val="002E3CFE"/>
    <w:rsid w:val="002E5F8D"/>
    <w:rsid w:val="002E6F52"/>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427"/>
    <w:rsid w:val="00304CB5"/>
    <w:rsid w:val="00305554"/>
    <w:rsid w:val="003068DE"/>
    <w:rsid w:val="00306A13"/>
    <w:rsid w:val="00306CA5"/>
    <w:rsid w:val="003071F3"/>
    <w:rsid w:val="003149CF"/>
    <w:rsid w:val="00314F74"/>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224E"/>
    <w:rsid w:val="00336681"/>
    <w:rsid w:val="00336E56"/>
    <w:rsid w:val="00336ED3"/>
    <w:rsid w:val="0033740B"/>
    <w:rsid w:val="003402FE"/>
    <w:rsid w:val="00340DE5"/>
    <w:rsid w:val="0034165B"/>
    <w:rsid w:val="00342881"/>
    <w:rsid w:val="003428F3"/>
    <w:rsid w:val="00343874"/>
    <w:rsid w:val="00345DE4"/>
    <w:rsid w:val="003507D3"/>
    <w:rsid w:val="0035113C"/>
    <w:rsid w:val="00351167"/>
    <w:rsid w:val="00351D43"/>
    <w:rsid w:val="00352FEF"/>
    <w:rsid w:val="0035344A"/>
    <w:rsid w:val="00353872"/>
    <w:rsid w:val="003544D0"/>
    <w:rsid w:val="003546E8"/>
    <w:rsid w:val="00357538"/>
    <w:rsid w:val="00360302"/>
    <w:rsid w:val="003620D7"/>
    <w:rsid w:val="0036274C"/>
    <w:rsid w:val="0036310B"/>
    <w:rsid w:val="00363808"/>
    <w:rsid w:val="003646DF"/>
    <w:rsid w:val="003651B4"/>
    <w:rsid w:val="003651DF"/>
    <w:rsid w:val="0036528B"/>
    <w:rsid w:val="00365718"/>
    <w:rsid w:val="00366553"/>
    <w:rsid w:val="00366A58"/>
    <w:rsid w:val="00366CCD"/>
    <w:rsid w:val="0037026E"/>
    <w:rsid w:val="00370B90"/>
    <w:rsid w:val="00370E31"/>
    <w:rsid w:val="003713EF"/>
    <w:rsid w:val="00373761"/>
    <w:rsid w:val="00374A19"/>
    <w:rsid w:val="0037580D"/>
    <w:rsid w:val="00376606"/>
    <w:rsid w:val="003766EF"/>
    <w:rsid w:val="00377D56"/>
    <w:rsid w:val="00381AE4"/>
    <w:rsid w:val="00382F4B"/>
    <w:rsid w:val="003843C8"/>
    <w:rsid w:val="003847BF"/>
    <w:rsid w:val="00385206"/>
    <w:rsid w:val="0038738F"/>
    <w:rsid w:val="0039052B"/>
    <w:rsid w:val="00391087"/>
    <w:rsid w:val="00392427"/>
    <w:rsid w:val="00392FA9"/>
    <w:rsid w:val="00393988"/>
    <w:rsid w:val="00394A8C"/>
    <w:rsid w:val="003A016D"/>
    <w:rsid w:val="003A039F"/>
    <w:rsid w:val="003A041B"/>
    <w:rsid w:val="003A27CB"/>
    <w:rsid w:val="003A3353"/>
    <w:rsid w:val="003A3DD9"/>
    <w:rsid w:val="003A5862"/>
    <w:rsid w:val="003A594F"/>
    <w:rsid w:val="003A5E91"/>
    <w:rsid w:val="003A6658"/>
    <w:rsid w:val="003B0D8A"/>
    <w:rsid w:val="003B142A"/>
    <w:rsid w:val="003B3B8B"/>
    <w:rsid w:val="003B5C0B"/>
    <w:rsid w:val="003B6F09"/>
    <w:rsid w:val="003B772C"/>
    <w:rsid w:val="003B78CA"/>
    <w:rsid w:val="003C064E"/>
    <w:rsid w:val="003C0DA5"/>
    <w:rsid w:val="003C0DF0"/>
    <w:rsid w:val="003C1FA9"/>
    <w:rsid w:val="003C3277"/>
    <w:rsid w:val="003C49D1"/>
    <w:rsid w:val="003C49D3"/>
    <w:rsid w:val="003C50D1"/>
    <w:rsid w:val="003C658E"/>
    <w:rsid w:val="003C6D08"/>
    <w:rsid w:val="003C708A"/>
    <w:rsid w:val="003C7E81"/>
    <w:rsid w:val="003D01B3"/>
    <w:rsid w:val="003D098F"/>
    <w:rsid w:val="003D45B3"/>
    <w:rsid w:val="003D4895"/>
    <w:rsid w:val="003D4E3C"/>
    <w:rsid w:val="003D508E"/>
    <w:rsid w:val="003D578F"/>
    <w:rsid w:val="003D62C8"/>
    <w:rsid w:val="003D6F4B"/>
    <w:rsid w:val="003D7611"/>
    <w:rsid w:val="003D77F5"/>
    <w:rsid w:val="003D79A1"/>
    <w:rsid w:val="003E0204"/>
    <w:rsid w:val="003E19E2"/>
    <w:rsid w:val="003E1BD9"/>
    <w:rsid w:val="003E2F2A"/>
    <w:rsid w:val="003E3FDC"/>
    <w:rsid w:val="003E4F31"/>
    <w:rsid w:val="003E52AD"/>
    <w:rsid w:val="003E71B3"/>
    <w:rsid w:val="003F2E53"/>
    <w:rsid w:val="003F333E"/>
    <w:rsid w:val="003F4790"/>
    <w:rsid w:val="003F4BA6"/>
    <w:rsid w:val="003F522F"/>
    <w:rsid w:val="003F59BF"/>
    <w:rsid w:val="003F5AE6"/>
    <w:rsid w:val="003F619C"/>
    <w:rsid w:val="003F651E"/>
    <w:rsid w:val="00401D1B"/>
    <w:rsid w:val="00402CAA"/>
    <w:rsid w:val="0040467B"/>
    <w:rsid w:val="00405F2E"/>
    <w:rsid w:val="00405F36"/>
    <w:rsid w:val="0040650F"/>
    <w:rsid w:val="00410B15"/>
    <w:rsid w:val="004173F1"/>
    <w:rsid w:val="00421389"/>
    <w:rsid w:val="004228F5"/>
    <w:rsid w:val="00422FA4"/>
    <w:rsid w:val="00423B5B"/>
    <w:rsid w:val="004240D4"/>
    <w:rsid w:val="00425642"/>
    <w:rsid w:val="00425847"/>
    <w:rsid w:val="00426491"/>
    <w:rsid w:val="00427C75"/>
    <w:rsid w:val="004301C8"/>
    <w:rsid w:val="00430B69"/>
    <w:rsid w:val="00432DFB"/>
    <w:rsid w:val="00433057"/>
    <w:rsid w:val="0043754A"/>
    <w:rsid w:val="00437CE1"/>
    <w:rsid w:val="0044066C"/>
    <w:rsid w:val="00440820"/>
    <w:rsid w:val="00442A1B"/>
    <w:rsid w:val="00442CF4"/>
    <w:rsid w:val="0044318B"/>
    <w:rsid w:val="004439A7"/>
    <w:rsid w:val="004443A8"/>
    <w:rsid w:val="00444B16"/>
    <w:rsid w:val="00444D15"/>
    <w:rsid w:val="00445EC8"/>
    <w:rsid w:val="004462D1"/>
    <w:rsid w:val="00446525"/>
    <w:rsid w:val="0044670C"/>
    <w:rsid w:val="00446AD3"/>
    <w:rsid w:val="00446CC8"/>
    <w:rsid w:val="00446DEB"/>
    <w:rsid w:val="004474AF"/>
    <w:rsid w:val="00447ACE"/>
    <w:rsid w:val="00451CEC"/>
    <w:rsid w:val="00451E52"/>
    <w:rsid w:val="00456634"/>
    <w:rsid w:val="00456D9C"/>
    <w:rsid w:val="004600E1"/>
    <w:rsid w:val="0046022C"/>
    <w:rsid w:val="00461B7C"/>
    <w:rsid w:val="00462992"/>
    <w:rsid w:val="0046586B"/>
    <w:rsid w:val="00466256"/>
    <w:rsid w:val="004665C7"/>
    <w:rsid w:val="004677A9"/>
    <w:rsid w:val="004706A1"/>
    <w:rsid w:val="00470A16"/>
    <w:rsid w:val="00471C18"/>
    <w:rsid w:val="00472D1A"/>
    <w:rsid w:val="00476BD6"/>
    <w:rsid w:val="004770E5"/>
    <w:rsid w:val="00477F13"/>
    <w:rsid w:val="004816AD"/>
    <w:rsid w:val="00481A16"/>
    <w:rsid w:val="0048261B"/>
    <w:rsid w:val="00483F88"/>
    <w:rsid w:val="0048475F"/>
    <w:rsid w:val="00484F43"/>
    <w:rsid w:val="00485270"/>
    <w:rsid w:val="00485FB8"/>
    <w:rsid w:val="0048711F"/>
    <w:rsid w:val="00487E10"/>
    <w:rsid w:val="00491D85"/>
    <w:rsid w:val="00493080"/>
    <w:rsid w:val="00494E7D"/>
    <w:rsid w:val="00495885"/>
    <w:rsid w:val="00495C06"/>
    <w:rsid w:val="00496B9F"/>
    <w:rsid w:val="00497E47"/>
    <w:rsid w:val="004A1FDB"/>
    <w:rsid w:val="004A2219"/>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B7ACD"/>
    <w:rsid w:val="004C03D0"/>
    <w:rsid w:val="004C224C"/>
    <w:rsid w:val="004C2BCE"/>
    <w:rsid w:val="004C2C49"/>
    <w:rsid w:val="004C2F27"/>
    <w:rsid w:val="004C3788"/>
    <w:rsid w:val="004C4DFB"/>
    <w:rsid w:val="004C56F1"/>
    <w:rsid w:val="004C5859"/>
    <w:rsid w:val="004C6BBA"/>
    <w:rsid w:val="004D03C7"/>
    <w:rsid w:val="004D052A"/>
    <w:rsid w:val="004D1482"/>
    <w:rsid w:val="004D218D"/>
    <w:rsid w:val="004D4A66"/>
    <w:rsid w:val="004D55A9"/>
    <w:rsid w:val="004D76A4"/>
    <w:rsid w:val="004E05B1"/>
    <w:rsid w:val="004E1E4A"/>
    <w:rsid w:val="004E1F8C"/>
    <w:rsid w:val="004E4881"/>
    <w:rsid w:val="004E6E77"/>
    <w:rsid w:val="004E6FA4"/>
    <w:rsid w:val="004F0C29"/>
    <w:rsid w:val="004F0C8D"/>
    <w:rsid w:val="004F2A60"/>
    <w:rsid w:val="004F3A02"/>
    <w:rsid w:val="004F7871"/>
    <w:rsid w:val="004F79B6"/>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0E06"/>
    <w:rsid w:val="00511EC2"/>
    <w:rsid w:val="0051261C"/>
    <w:rsid w:val="0051318F"/>
    <w:rsid w:val="00513AA2"/>
    <w:rsid w:val="00517006"/>
    <w:rsid w:val="00517588"/>
    <w:rsid w:val="00520537"/>
    <w:rsid w:val="0052080C"/>
    <w:rsid w:val="00522377"/>
    <w:rsid w:val="0052353F"/>
    <w:rsid w:val="00525C64"/>
    <w:rsid w:val="00526671"/>
    <w:rsid w:val="00526CE7"/>
    <w:rsid w:val="0052731E"/>
    <w:rsid w:val="00530B9D"/>
    <w:rsid w:val="00530BC3"/>
    <w:rsid w:val="00532DA4"/>
    <w:rsid w:val="00533981"/>
    <w:rsid w:val="005348E1"/>
    <w:rsid w:val="0053497E"/>
    <w:rsid w:val="00536804"/>
    <w:rsid w:val="00536BBF"/>
    <w:rsid w:val="00537CD7"/>
    <w:rsid w:val="00540075"/>
    <w:rsid w:val="00540BBE"/>
    <w:rsid w:val="005411E9"/>
    <w:rsid w:val="00541652"/>
    <w:rsid w:val="00541D93"/>
    <w:rsid w:val="00544218"/>
    <w:rsid w:val="005443EB"/>
    <w:rsid w:val="00545F18"/>
    <w:rsid w:val="0054618B"/>
    <w:rsid w:val="005465C2"/>
    <w:rsid w:val="00547314"/>
    <w:rsid w:val="00550FE3"/>
    <w:rsid w:val="0055150E"/>
    <w:rsid w:val="0055573D"/>
    <w:rsid w:val="00555DF9"/>
    <w:rsid w:val="00556130"/>
    <w:rsid w:val="00556E07"/>
    <w:rsid w:val="00557681"/>
    <w:rsid w:val="00560B7B"/>
    <w:rsid w:val="00560BCA"/>
    <w:rsid w:val="00561909"/>
    <w:rsid w:val="00561A5A"/>
    <w:rsid w:val="00562FF7"/>
    <w:rsid w:val="005633F3"/>
    <w:rsid w:val="00563756"/>
    <w:rsid w:val="005658C9"/>
    <w:rsid w:val="00570575"/>
    <w:rsid w:val="00570FD4"/>
    <w:rsid w:val="0057337A"/>
    <w:rsid w:val="005741AC"/>
    <w:rsid w:val="00580638"/>
    <w:rsid w:val="00582DC2"/>
    <w:rsid w:val="00585338"/>
    <w:rsid w:val="005859DB"/>
    <w:rsid w:val="00585F24"/>
    <w:rsid w:val="005867EC"/>
    <w:rsid w:val="00586EAE"/>
    <w:rsid w:val="0058767F"/>
    <w:rsid w:val="0059086F"/>
    <w:rsid w:val="00591136"/>
    <w:rsid w:val="00591EF6"/>
    <w:rsid w:val="00593895"/>
    <w:rsid w:val="00594A24"/>
    <w:rsid w:val="00596FE8"/>
    <w:rsid w:val="005970A7"/>
    <w:rsid w:val="005A0E17"/>
    <w:rsid w:val="005A1457"/>
    <w:rsid w:val="005A21C3"/>
    <w:rsid w:val="005A2523"/>
    <w:rsid w:val="005A266C"/>
    <w:rsid w:val="005A27E4"/>
    <w:rsid w:val="005A2FBD"/>
    <w:rsid w:val="005A53C1"/>
    <w:rsid w:val="005A5C2E"/>
    <w:rsid w:val="005A69FC"/>
    <w:rsid w:val="005A6B27"/>
    <w:rsid w:val="005A7323"/>
    <w:rsid w:val="005B0468"/>
    <w:rsid w:val="005B177A"/>
    <w:rsid w:val="005B321B"/>
    <w:rsid w:val="005B424B"/>
    <w:rsid w:val="005B4D00"/>
    <w:rsid w:val="005C0AE8"/>
    <w:rsid w:val="005C0F43"/>
    <w:rsid w:val="005C22BF"/>
    <w:rsid w:val="005C2F5F"/>
    <w:rsid w:val="005C31BB"/>
    <w:rsid w:val="005C496C"/>
    <w:rsid w:val="005C4F1E"/>
    <w:rsid w:val="005C5D26"/>
    <w:rsid w:val="005C7B8C"/>
    <w:rsid w:val="005D0285"/>
    <w:rsid w:val="005D0A46"/>
    <w:rsid w:val="005D2E86"/>
    <w:rsid w:val="005D4820"/>
    <w:rsid w:val="005D7A1B"/>
    <w:rsid w:val="005D7A48"/>
    <w:rsid w:val="005D7D35"/>
    <w:rsid w:val="005E05A5"/>
    <w:rsid w:val="005E0600"/>
    <w:rsid w:val="005E0636"/>
    <w:rsid w:val="005E215E"/>
    <w:rsid w:val="005E2332"/>
    <w:rsid w:val="005E239E"/>
    <w:rsid w:val="005E458E"/>
    <w:rsid w:val="005E53BB"/>
    <w:rsid w:val="005E70DF"/>
    <w:rsid w:val="005F24D8"/>
    <w:rsid w:val="005F5651"/>
    <w:rsid w:val="005F656C"/>
    <w:rsid w:val="006018A7"/>
    <w:rsid w:val="0060199F"/>
    <w:rsid w:val="0060241C"/>
    <w:rsid w:val="00602589"/>
    <w:rsid w:val="00602EF3"/>
    <w:rsid w:val="006035CD"/>
    <w:rsid w:val="006047FE"/>
    <w:rsid w:val="00604BA9"/>
    <w:rsid w:val="00605D6A"/>
    <w:rsid w:val="00610692"/>
    <w:rsid w:val="00610BD4"/>
    <w:rsid w:val="0061102D"/>
    <w:rsid w:val="00611550"/>
    <w:rsid w:val="00612426"/>
    <w:rsid w:val="006136F5"/>
    <w:rsid w:val="00613D2D"/>
    <w:rsid w:val="00614168"/>
    <w:rsid w:val="006149BA"/>
    <w:rsid w:val="00615F41"/>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66C8"/>
    <w:rsid w:val="00637BBF"/>
    <w:rsid w:val="00637D82"/>
    <w:rsid w:val="00640106"/>
    <w:rsid w:val="0064197C"/>
    <w:rsid w:val="00642168"/>
    <w:rsid w:val="00642224"/>
    <w:rsid w:val="006443F2"/>
    <w:rsid w:val="00644C25"/>
    <w:rsid w:val="00645110"/>
    <w:rsid w:val="00646E38"/>
    <w:rsid w:val="0064773D"/>
    <w:rsid w:val="00650B0F"/>
    <w:rsid w:val="006510E7"/>
    <w:rsid w:val="006512F9"/>
    <w:rsid w:val="00654EF0"/>
    <w:rsid w:val="0065550D"/>
    <w:rsid w:val="006569B7"/>
    <w:rsid w:val="0065777D"/>
    <w:rsid w:val="00662C35"/>
    <w:rsid w:val="00665688"/>
    <w:rsid w:val="00667F58"/>
    <w:rsid w:val="00670C71"/>
    <w:rsid w:val="00670CC2"/>
    <w:rsid w:val="00670D7F"/>
    <w:rsid w:val="00671C89"/>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08E1"/>
    <w:rsid w:val="006A1254"/>
    <w:rsid w:val="006A1671"/>
    <w:rsid w:val="006A2758"/>
    <w:rsid w:val="006A5048"/>
    <w:rsid w:val="006B25BB"/>
    <w:rsid w:val="006B3409"/>
    <w:rsid w:val="006B4E0A"/>
    <w:rsid w:val="006B56A9"/>
    <w:rsid w:val="006B72FB"/>
    <w:rsid w:val="006C08EB"/>
    <w:rsid w:val="006C1DEF"/>
    <w:rsid w:val="006C1E70"/>
    <w:rsid w:val="006C3A33"/>
    <w:rsid w:val="006C5266"/>
    <w:rsid w:val="006C6684"/>
    <w:rsid w:val="006C6E81"/>
    <w:rsid w:val="006C6E84"/>
    <w:rsid w:val="006C75E0"/>
    <w:rsid w:val="006D219E"/>
    <w:rsid w:val="006D251B"/>
    <w:rsid w:val="006D2DEE"/>
    <w:rsid w:val="006D3303"/>
    <w:rsid w:val="006D45F2"/>
    <w:rsid w:val="006D4C0C"/>
    <w:rsid w:val="006D553C"/>
    <w:rsid w:val="006D722A"/>
    <w:rsid w:val="006E1640"/>
    <w:rsid w:val="006E1D26"/>
    <w:rsid w:val="006E207E"/>
    <w:rsid w:val="006E4344"/>
    <w:rsid w:val="006E5D45"/>
    <w:rsid w:val="006E689F"/>
    <w:rsid w:val="006E6E3C"/>
    <w:rsid w:val="006F0025"/>
    <w:rsid w:val="006F037F"/>
    <w:rsid w:val="006F128D"/>
    <w:rsid w:val="006F1993"/>
    <w:rsid w:val="006F26E1"/>
    <w:rsid w:val="006F32CF"/>
    <w:rsid w:val="006F3A93"/>
    <w:rsid w:val="006F3F3E"/>
    <w:rsid w:val="006F53B5"/>
    <w:rsid w:val="006F58E5"/>
    <w:rsid w:val="006F594D"/>
    <w:rsid w:val="006F693C"/>
    <w:rsid w:val="006F6D69"/>
    <w:rsid w:val="006F7520"/>
    <w:rsid w:val="006F7B23"/>
    <w:rsid w:val="00700132"/>
    <w:rsid w:val="007033A0"/>
    <w:rsid w:val="00703E29"/>
    <w:rsid w:val="00704573"/>
    <w:rsid w:val="00704EED"/>
    <w:rsid w:val="00705467"/>
    <w:rsid w:val="00707527"/>
    <w:rsid w:val="00707595"/>
    <w:rsid w:val="00707B39"/>
    <w:rsid w:val="00710017"/>
    <w:rsid w:val="00710607"/>
    <w:rsid w:val="00710C3E"/>
    <w:rsid w:val="00710CCB"/>
    <w:rsid w:val="0071102F"/>
    <w:rsid w:val="00711107"/>
    <w:rsid w:val="007123DE"/>
    <w:rsid w:val="007138A7"/>
    <w:rsid w:val="00714431"/>
    <w:rsid w:val="00715DED"/>
    <w:rsid w:val="007162C3"/>
    <w:rsid w:val="00716E52"/>
    <w:rsid w:val="00716F35"/>
    <w:rsid w:val="00722323"/>
    <w:rsid w:val="007237C7"/>
    <w:rsid w:val="007258B1"/>
    <w:rsid w:val="0072602F"/>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27B5"/>
    <w:rsid w:val="007446BB"/>
    <w:rsid w:val="0074723D"/>
    <w:rsid w:val="007475E2"/>
    <w:rsid w:val="00747771"/>
    <w:rsid w:val="007501D9"/>
    <w:rsid w:val="007503BC"/>
    <w:rsid w:val="0075159E"/>
    <w:rsid w:val="00751CB0"/>
    <w:rsid w:val="007530BA"/>
    <w:rsid w:val="007559F3"/>
    <w:rsid w:val="00755C94"/>
    <w:rsid w:val="00760316"/>
    <w:rsid w:val="0076095A"/>
    <w:rsid w:val="0076140C"/>
    <w:rsid w:val="00761D32"/>
    <w:rsid w:val="007623A5"/>
    <w:rsid w:val="0076294B"/>
    <w:rsid w:val="00765194"/>
    <w:rsid w:val="007664EE"/>
    <w:rsid w:val="007672B9"/>
    <w:rsid w:val="00767605"/>
    <w:rsid w:val="0077220E"/>
    <w:rsid w:val="007722CC"/>
    <w:rsid w:val="007729EC"/>
    <w:rsid w:val="007732F0"/>
    <w:rsid w:val="007740B6"/>
    <w:rsid w:val="00774EB1"/>
    <w:rsid w:val="007755A3"/>
    <w:rsid w:val="007764DA"/>
    <w:rsid w:val="00776B14"/>
    <w:rsid w:val="0077765B"/>
    <w:rsid w:val="00780BF9"/>
    <w:rsid w:val="007827EF"/>
    <w:rsid w:val="00782A89"/>
    <w:rsid w:val="0078482D"/>
    <w:rsid w:val="0078699B"/>
    <w:rsid w:val="00787BAA"/>
    <w:rsid w:val="0079169F"/>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BEB"/>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C76E0"/>
    <w:rsid w:val="007D0087"/>
    <w:rsid w:val="007D0BDD"/>
    <w:rsid w:val="007D2332"/>
    <w:rsid w:val="007D3F34"/>
    <w:rsid w:val="007D43E7"/>
    <w:rsid w:val="007D450F"/>
    <w:rsid w:val="007D51DF"/>
    <w:rsid w:val="007D5347"/>
    <w:rsid w:val="007E01D7"/>
    <w:rsid w:val="007E0572"/>
    <w:rsid w:val="007E1A32"/>
    <w:rsid w:val="007E2ABD"/>
    <w:rsid w:val="007E2E71"/>
    <w:rsid w:val="007E4A13"/>
    <w:rsid w:val="007E66C8"/>
    <w:rsid w:val="007E6738"/>
    <w:rsid w:val="007E6BD8"/>
    <w:rsid w:val="007F0F6A"/>
    <w:rsid w:val="007F1922"/>
    <w:rsid w:val="007F1A07"/>
    <w:rsid w:val="007F2DFB"/>
    <w:rsid w:val="007F2F92"/>
    <w:rsid w:val="007F358D"/>
    <w:rsid w:val="007F3AC5"/>
    <w:rsid w:val="007F3D5E"/>
    <w:rsid w:val="007F5869"/>
    <w:rsid w:val="007F69CF"/>
    <w:rsid w:val="00800209"/>
    <w:rsid w:val="00801EFA"/>
    <w:rsid w:val="0080604A"/>
    <w:rsid w:val="00806332"/>
    <w:rsid w:val="008069AA"/>
    <w:rsid w:val="008073A7"/>
    <w:rsid w:val="00807C1D"/>
    <w:rsid w:val="00807CEB"/>
    <w:rsid w:val="00810F26"/>
    <w:rsid w:val="00811AE2"/>
    <w:rsid w:val="00813917"/>
    <w:rsid w:val="00813AE1"/>
    <w:rsid w:val="0081425E"/>
    <w:rsid w:val="0081482F"/>
    <w:rsid w:val="00814E75"/>
    <w:rsid w:val="00815383"/>
    <w:rsid w:val="0081586E"/>
    <w:rsid w:val="0081770B"/>
    <w:rsid w:val="00820210"/>
    <w:rsid w:val="0082035B"/>
    <w:rsid w:val="00820798"/>
    <w:rsid w:val="00820C09"/>
    <w:rsid w:val="00822009"/>
    <w:rsid w:val="008222E6"/>
    <w:rsid w:val="008224C8"/>
    <w:rsid w:val="00822AA8"/>
    <w:rsid w:val="00823873"/>
    <w:rsid w:val="0082429B"/>
    <w:rsid w:val="00824D3A"/>
    <w:rsid w:val="0082561A"/>
    <w:rsid w:val="008314E8"/>
    <w:rsid w:val="00833074"/>
    <w:rsid w:val="0083307E"/>
    <w:rsid w:val="008337C8"/>
    <w:rsid w:val="00834B28"/>
    <w:rsid w:val="00835EF7"/>
    <w:rsid w:val="008367F5"/>
    <w:rsid w:val="0084121E"/>
    <w:rsid w:val="00841A1B"/>
    <w:rsid w:val="00842FE9"/>
    <w:rsid w:val="00843600"/>
    <w:rsid w:val="00843C23"/>
    <w:rsid w:val="008442E4"/>
    <w:rsid w:val="0084508B"/>
    <w:rsid w:val="008504E8"/>
    <w:rsid w:val="00852524"/>
    <w:rsid w:val="008531D2"/>
    <w:rsid w:val="00854189"/>
    <w:rsid w:val="00855BBC"/>
    <w:rsid w:val="00861AE5"/>
    <w:rsid w:val="0086206F"/>
    <w:rsid w:val="008628C7"/>
    <w:rsid w:val="00862EC3"/>
    <w:rsid w:val="00863210"/>
    <w:rsid w:val="00872682"/>
    <w:rsid w:val="00872E47"/>
    <w:rsid w:val="0087421A"/>
    <w:rsid w:val="008745AD"/>
    <w:rsid w:val="00874B34"/>
    <w:rsid w:val="0087537D"/>
    <w:rsid w:val="008823DB"/>
    <w:rsid w:val="00882A83"/>
    <w:rsid w:val="00884815"/>
    <w:rsid w:val="008850DA"/>
    <w:rsid w:val="008851D3"/>
    <w:rsid w:val="00885291"/>
    <w:rsid w:val="0088596B"/>
    <w:rsid w:val="00885970"/>
    <w:rsid w:val="00885C41"/>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4195"/>
    <w:rsid w:val="008A6969"/>
    <w:rsid w:val="008A75A6"/>
    <w:rsid w:val="008B1799"/>
    <w:rsid w:val="008B17EC"/>
    <w:rsid w:val="008B379F"/>
    <w:rsid w:val="008B5D12"/>
    <w:rsid w:val="008B74D6"/>
    <w:rsid w:val="008B79F6"/>
    <w:rsid w:val="008C0245"/>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342"/>
    <w:rsid w:val="008E463B"/>
    <w:rsid w:val="008E595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07CAD"/>
    <w:rsid w:val="0091022B"/>
    <w:rsid w:val="00911787"/>
    <w:rsid w:val="00912C0E"/>
    <w:rsid w:val="00912C7E"/>
    <w:rsid w:val="009141FE"/>
    <w:rsid w:val="0091662C"/>
    <w:rsid w:val="009178FE"/>
    <w:rsid w:val="00920C2D"/>
    <w:rsid w:val="009227FD"/>
    <w:rsid w:val="00922A8C"/>
    <w:rsid w:val="00924EDA"/>
    <w:rsid w:val="00925617"/>
    <w:rsid w:val="009278A1"/>
    <w:rsid w:val="00927CC9"/>
    <w:rsid w:val="00931325"/>
    <w:rsid w:val="0093179D"/>
    <w:rsid w:val="00932B90"/>
    <w:rsid w:val="00932D84"/>
    <w:rsid w:val="009334F3"/>
    <w:rsid w:val="00933A56"/>
    <w:rsid w:val="00933ABB"/>
    <w:rsid w:val="00933BFC"/>
    <w:rsid w:val="00934147"/>
    <w:rsid w:val="009349F6"/>
    <w:rsid w:val="009361C1"/>
    <w:rsid w:val="00936487"/>
    <w:rsid w:val="00940FBF"/>
    <w:rsid w:val="00941234"/>
    <w:rsid w:val="00942575"/>
    <w:rsid w:val="0094357B"/>
    <w:rsid w:val="00943B7F"/>
    <w:rsid w:val="00944748"/>
    <w:rsid w:val="00946D24"/>
    <w:rsid w:val="00946D51"/>
    <w:rsid w:val="00947FFA"/>
    <w:rsid w:val="009500F0"/>
    <w:rsid w:val="00950AAF"/>
    <w:rsid w:val="00950D6D"/>
    <w:rsid w:val="00951D84"/>
    <w:rsid w:val="0095231C"/>
    <w:rsid w:val="009523A1"/>
    <w:rsid w:val="00952DF8"/>
    <w:rsid w:val="009540D5"/>
    <w:rsid w:val="00954408"/>
    <w:rsid w:val="009548EC"/>
    <w:rsid w:val="00955841"/>
    <w:rsid w:val="0095624A"/>
    <w:rsid w:val="0095628C"/>
    <w:rsid w:val="00956B31"/>
    <w:rsid w:val="00961884"/>
    <w:rsid w:val="0096312F"/>
    <w:rsid w:val="009647DF"/>
    <w:rsid w:val="00966207"/>
    <w:rsid w:val="00966C93"/>
    <w:rsid w:val="00966FE0"/>
    <w:rsid w:val="00967711"/>
    <w:rsid w:val="00967785"/>
    <w:rsid w:val="009704A2"/>
    <w:rsid w:val="009714F0"/>
    <w:rsid w:val="009717F8"/>
    <w:rsid w:val="00971E03"/>
    <w:rsid w:val="00974212"/>
    <w:rsid w:val="00975A16"/>
    <w:rsid w:val="009768AC"/>
    <w:rsid w:val="0097707A"/>
    <w:rsid w:val="00977220"/>
    <w:rsid w:val="00980329"/>
    <w:rsid w:val="00980D34"/>
    <w:rsid w:val="00983037"/>
    <w:rsid w:val="009837C4"/>
    <w:rsid w:val="009838E2"/>
    <w:rsid w:val="00984456"/>
    <w:rsid w:val="0098631E"/>
    <w:rsid w:val="00986375"/>
    <w:rsid w:val="0098731C"/>
    <w:rsid w:val="00987CB0"/>
    <w:rsid w:val="00990AAB"/>
    <w:rsid w:val="00991848"/>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2B6"/>
    <w:rsid w:val="009A6874"/>
    <w:rsid w:val="009B026F"/>
    <w:rsid w:val="009B15EC"/>
    <w:rsid w:val="009B2016"/>
    <w:rsid w:val="009B2801"/>
    <w:rsid w:val="009B41A7"/>
    <w:rsid w:val="009B5608"/>
    <w:rsid w:val="009B6430"/>
    <w:rsid w:val="009B731E"/>
    <w:rsid w:val="009C16F8"/>
    <w:rsid w:val="009C2C9B"/>
    <w:rsid w:val="009C3047"/>
    <w:rsid w:val="009C34FC"/>
    <w:rsid w:val="009C3CDE"/>
    <w:rsid w:val="009C4272"/>
    <w:rsid w:val="009C4D95"/>
    <w:rsid w:val="009C5A67"/>
    <w:rsid w:val="009D0E00"/>
    <w:rsid w:val="009D1E5F"/>
    <w:rsid w:val="009D2912"/>
    <w:rsid w:val="009D3111"/>
    <w:rsid w:val="009D3E5D"/>
    <w:rsid w:val="009D4239"/>
    <w:rsid w:val="009D43AF"/>
    <w:rsid w:val="009D44CF"/>
    <w:rsid w:val="009D5176"/>
    <w:rsid w:val="009D675E"/>
    <w:rsid w:val="009D6FBE"/>
    <w:rsid w:val="009D70E0"/>
    <w:rsid w:val="009D75BC"/>
    <w:rsid w:val="009D7F02"/>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48E"/>
    <w:rsid w:val="00A06503"/>
    <w:rsid w:val="00A06ABF"/>
    <w:rsid w:val="00A06C7A"/>
    <w:rsid w:val="00A06D74"/>
    <w:rsid w:val="00A10C5C"/>
    <w:rsid w:val="00A12900"/>
    <w:rsid w:val="00A149DC"/>
    <w:rsid w:val="00A15F9E"/>
    <w:rsid w:val="00A2244E"/>
    <w:rsid w:val="00A23612"/>
    <w:rsid w:val="00A23BC0"/>
    <w:rsid w:val="00A24451"/>
    <w:rsid w:val="00A24477"/>
    <w:rsid w:val="00A24E72"/>
    <w:rsid w:val="00A26300"/>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2BDA"/>
    <w:rsid w:val="00A52EED"/>
    <w:rsid w:val="00A53B30"/>
    <w:rsid w:val="00A5503D"/>
    <w:rsid w:val="00A57315"/>
    <w:rsid w:val="00A57BBF"/>
    <w:rsid w:val="00A600C1"/>
    <w:rsid w:val="00A610BE"/>
    <w:rsid w:val="00A62093"/>
    <w:rsid w:val="00A625EC"/>
    <w:rsid w:val="00A636FC"/>
    <w:rsid w:val="00A6414D"/>
    <w:rsid w:val="00A64BE7"/>
    <w:rsid w:val="00A66332"/>
    <w:rsid w:val="00A663A6"/>
    <w:rsid w:val="00A670B9"/>
    <w:rsid w:val="00A70D0C"/>
    <w:rsid w:val="00A72430"/>
    <w:rsid w:val="00A72546"/>
    <w:rsid w:val="00A7304D"/>
    <w:rsid w:val="00A738F4"/>
    <w:rsid w:val="00A7398B"/>
    <w:rsid w:val="00A74271"/>
    <w:rsid w:val="00A74A51"/>
    <w:rsid w:val="00A75608"/>
    <w:rsid w:val="00A75709"/>
    <w:rsid w:val="00A75F97"/>
    <w:rsid w:val="00A7645A"/>
    <w:rsid w:val="00A8022D"/>
    <w:rsid w:val="00A802EC"/>
    <w:rsid w:val="00A8232E"/>
    <w:rsid w:val="00A84995"/>
    <w:rsid w:val="00A85E4A"/>
    <w:rsid w:val="00A86143"/>
    <w:rsid w:val="00A86B82"/>
    <w:rsid w:val="00A87CE8"/>
    <w:rsid w:val="00A9366A"/>
    <w:rsid w:val="00A95F47"/>
    <w:rsid w:val="00A9785C"/>
    <w:rsid w:val="00A979DD"/>
    <w:rsid w:val="00AA1BCA"/>
    <w:rsid w:val="00AA1C47"/>
    <w:rsid w:val="00AA37ED"/>
    <w:rsid w:val="00AA3C83"/>
    <w:rsid w:val="00AA4991"/>
    <w:rsid w:val="00AA5D1A"/>
    <w:rsid w:val="00AA5E72"/>
    <w:rsid w:val="00AA6069"/>
    <w:rsid w:val="00AB0463"/>
    <w:rsid w:val="00AB0F48"/>
    <w:rsid w:val="00AB1386"/>
    <w:rsid w:val="00AB1F2F"/>
    <w:rsid w:val="00AB2817"/>
    <w:rsid w:val="00AB3DB1"/>
    <w:rsid w:val="00AB4698"/>
    <w:rsid w:val="00AB6233"/>
    <w:rsid w:val="00AB6B5F"/>
    <w:rsid w:val="00AB72B6"/>
    <w:rsid w:val="00AB78EE"/>
    <w:rsid w:val="00AC04FB"/>
    <w:rsid w:val="00AC0EEE"/>
    <w:rsid w:val="00AC10FE"/>
    <w:rsid w:val="00AC14B1"/>
    <w:rsid w:val="00AC1927"/>
    <w:rsid w:val="00AC3787"/>
    <w:rsid w:val="00AC46C4"/>
    <w:rsid w:val="00AD1284"/>
    <w:rsid w:val="00AD19EA"/>
    <w:rsid w:val="00AD1D01"/>
    <w:rsid w:val="00AD211F"/>
    <w:rsid w:val="00AD3279"/>
    <w:rsid w:val="00AD589B"/>
    <w:rsid w:val="00AE0F9C"/>
    <w:rsid w:val="00AE16B6"/>
    <w:rsid w:val="00AE34ED"/>
    <w:rsid w:val="00AE60F6"/>
    <w:rsid w:val="00AF0D9B"/>
    <w:rsid w:val="00AF1BCF"/>
    <w:rsid w:val="00AF3530"/>
    <w:rsid w:val="00AF3D17"/>
    <w:rsid w:val="00AF4747"/>
    <w:rsid w:val="00AF519C"/>
    <w:rsid w:val="00AF62CE"/>
    <w:rsid w:val="00AF6335"/>
    <w:rsid w:val="00AF78B6"/>
    <w:rsid w:val="00AF7D34"/>
    <w:rsid w:val="00B0118B"/>
    <w:rsid w:val="00B0178B"/>
    <w:rsid w:val="00B01BB1"/>
    <w:rsid w:val="00B03C06"/>
    <w:rsid w:val="00B045B9"/>
    <w:rsid w:val="00B11A75"/>
    <w:rsid w:val="00B11BB9"/>
    <w:rsid w:val="00B123A6"/>
    <w:rsid w:val="00B12B9F"/>
    <w:rsid w:val="00B169DA"/>
    <w:rsid w:val="00B16B54"/>
    <w:rsid w:val="00B20F03"/>
    <w:rsid w:val="00B2135D"/>
    <w:rsid w:val="00B220C8"/>
    <w:rsid w:val="00B22B08"/>
    <w:rsid w:val="00B231F0"/>
    <w:rsid w:val="00B232A4"/>
    <w:rsid w:val="00B23F67"/>
    <w:rsid w:val="00B251E0"/>
    <w:rsid w:val="00B26482"/>
    <w:rsid w:val="00B26BB5"/>
    <w:rsid w:val="00B2714A"/>
    <w:rsid w:val="00B27B09"/>
    <w:rsid w:val="00B3094F"/>
    <w:rsid w:val="00B30E28"/>
    <w:rsid w:val="00B33059"/>
    <w:rsid w:val="00B335F6"/>
    <w:rsid w:val="00B34DA8"/>
    <w:rsid w:val="00B361FE"/>
    <w:rsid w:val="00B37681"/>
    <w:rsid w:val="00B40F67"/>
    <w:rsid w:val="00B423B7"/>
    <w:rsid w:val="00B42F68"/>
    <w:rsid w:val="00B433AB"/>
    <w:rsid w:val="00B45232"/>
    <w:rsid w:val="00B4567E"/>
    <w:rsid w:val="00B46BAB"/>
    <w:rsid w:val="00B47D6F"/>
    <w:rsid w:val="00B47F45"/>
    <w:rsid w:val="00B50D6B"/>
    <w:rsid w:val="00B51442"/>
    <w:rsid w:val="00B518BC"/>
    <w:rsid w:val="00B52713"/>
    <w:rsid w:val="00B53A02"/>
    <w:rsid w:val="00B54668"/>
    <w:rsid w:val="00B55537"/>
    <w:rsid w:val="00B555DE"/>
    <w:rsid w:val="00B57A09"/>
    <w:rsid w:val="00B6051E"/>
    <w:rsid w:val="00B61DB3"/>
    <w:rsid w:val="00B620C5"/>
    <w:rsid w:val="00B64173"/>
    <w:rsid w:val="00B6418B"/>
    <w:rsid w:val="00B64C10"/>
    <w:rsid w:val="00B651D4"/>
    <w:rsid w:val="00B6677C"/>
    <w:rsid w:val="00B66C49"/>
    <w:rsid w:val="00B66F0C"/>
    <w:rsid w:val="00B70394"/>
    <w:rsid w:val="00B72F06"/>
    <w:rsid w:val="00B73160"/>
    <w:rsid w:val="00B73783"/>
    <w:rsid w:val="00B737D9"/>
    <w:rsid w:val="00B74021"/>
    <w:rsid w:val="00B740AE"/>
    <w:rsid w:val="00B75C0A"/>
    <w:rsid w:val="00B76C1C"/>
    <w:rsid w:val="00B81400"/>
    <w:rsid w:val="00B82B0D"/>
    <w:rsid w:val="00B82C84"/>
    <w:rsid w:val="00B847CA"/>
    <w:rsid w:val="00B84A37"/>
    <w:rsid w:val="00B84BB2"/>
    <w:rsid w:val="00B852A4"/>
    <w:rsid w:val="00B857A4"/>
    <w:rsid w:val="00B92232"/>
    <w:rsid w:val="00B92B92"/>
    <w:rsid w:val="00B940DB"/>
    <w:rsid w:val="00B95AFA"/>
    <w:rsid w:val="00B97B6F"/>
    <w:rsid w:val="00B97E3A"/>
    <w:rsid w:val="00BA0748"/>
    <w:rsid w:val="00BA07DF"/>
    <w:rsid w:val="00BA0F8B"/>
    <w:rsid w:val="00BA1185"/>
    <w:rsid w:val="00BA17EA"/>
    <w:rsid w:val="00BA1907"/>
    <w:rsid w:val="00BA2515"/>
    <w:rsid w:val="00BA25D9"/>
    <w:rsid w:val="00BA31C0"/>
    <w:rsid w:val="00BA4117"/>
    <w:rsid w:val="00BA41D5"/>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04C"/>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BF70FE"/>
    <w:rsid w:val="00BF7766"/>
    <w:rsid w:val="00C015A7"/>
    <w:rsid w:val="00C01659"/>
    <w:rsid w:val="00C02066"/>
    <w:rsid w:val="00C0237F"/>
    <w:rsid w:val="00C027BB"/>
    <w:rsid w:val="00C032AB"/>
    <w:rsid w:val="00C03315"/>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0DDE"/>
    <w:rsid w:val="00C3208B"/>
    <w:rsid w:val="00C3330C"/>
    <w:rsid w:val="00C345FC"/>
    <w:rsid w:val="00C36CB8"/>
    <w:rsid w:val="00C379CA"/>
    <w:rsid w:val="00C400EF"/>
    <w:rsid w:val="00C40702"/>
    <w:rsid w:val="00C40DB4"/>
    <w:rsid w:val="00C415DA"/>
    <w:rsid w:val="00C41791"/>
    <w:rsid w:val="00C448F8"/>
    <w:rsid w:val="00C44CAA"/>
    <w:rsid w:val="00C45AAC"/>
    <w:rsid w:val="00C475D8"/>
    <w:rsid w:val="00C47DD2"/>
    <w:rsid w:val="00C507D2"/>
    <w:rsid w:val="00C51AFD"/>
    <w:rsid w:val="00C52CDB"/>
    <w:rsid w:val="00C52D17"/>
    <w:rsid w:val="00C533D6"/>
    <w:rsid w:val="00C545D0"/>
    <w:rsid w:val="00C54CB5"/>
    <w:rsid w:val="00C55E1F"/>
    <w:rsid w:val="00C564DE"/>
    <w:rsid w:val="00C576E6"/>
    <w:rsid w:val="00C57A49"/>
    <w:rsid w:val="00C57C9B"/>
    <w:rsid w:val="00C6058E"/>
    <w:rsid w:val="00C60C47"/>
    <w:rsid w:val="00C632F3"/>
    <w:rsid w:val="00C6371D"/>
    <w:rsid w:val="00C637A2"/>
    <w:rsid w:val="00C6449F"/>
    <w:rsid w:val="00C652E1"/>
    <w:rsid w:val="00C6533B"/>
    <w:rsid w:val="00C65853"/>
    <w:rsid w:val="00C65A00"/>
    <w:rsid w:val="00C66E04"/>
    <w:rsid w:val="00C727FE"/>
    <w:rsid w:val="00C74ECE"/>
    <w:rsid w:val="00C7509C"/>
    <w:rsid w:val="00C75F49"/>
    <w:rsid w:val="00C761F8"/>
    <w:rsid w:val="00C76AE5"/>
    <w:rsid w:val="00C76FDC"/>
    <w:rsid w:val="00C81131"/>
    <w:rsid w:val="00C813C2"/>
    <w:rsid w:val="00C823BD"/>
    <w:rsid w:val="00C823C0"/>
    <w:rsid w:val="00C856D4"/>
    <w:rsid w:val="00C8679B"/>
    <w:rsid w:val="00C86A99"/>
    <w:rsid w:val="00C914B2"/>
    <w:rsid w:val="00C91A13"/>
    <w:rsid w:val="00C93E87"/>
    <w:rsid w:val="00C9400B"/>
    <w:rsid w:val="00C96200"/>
    <w:rsid w:val="00C96B4E"/>
    <w:rsid w:val="00CA1496"/>
    <w:rsid w:val="00CA16B0"/>
    <w:rsid w:val="00CA40B0"/>
    <w:rsid w:val="00CA5963"/>
    <w:rsid w:val="00CA6285"/>
    <w:rsid w:val="00CA62D8"/>
    <w:rsid w:val="00CA630E"/>
    <w:rsid w:val="00CA6BA5"/>
    <w:rsid w:val="00CA7B8A"/>
    <w:rsid w:val="00CB0606"/>
    <w:rsid w:val="00CB13B3"/>
    <w:rsid w:val="00CB1ABF"/>
    <w:rsid w:val="00CB2AFC"/>
    <w:rsid w:val="00CB31F1"/>
    <w:rsid w:val="00CB3284"/>
    <w:rsid w:val="00CB4906"/>
    <w:rsid w:val="00CB5618"/>
    <w:rsid w:val="00CC013C"/>
    <w:rsid w:val="00CC0886"/>
    <w:rsid w:val="00CC0BD7"/>
    <w:rsid w:val="00CC1455"/>
    <w:rsid w:val="00CC54FD"/>
    <w:rsid w:val="00CC6336"/>
    <w:rsid w:val="00CC74D9"/>
    <w:rsid w:val="00CD038B"/>
    <w:rsid w:val="00CD0D46"/>
    <w:rsid w:val="00CD2075"/>
    <w:rsid w:val="00CD2DD8"/>
    <w:rsid w:val="00CD3EA8"/>
    <w:rsid w:val="00CD5931"/>
    <w:rsid w:val="00CD5F14"/>
    <w:rsid w:val="00CD6C1D"/>
    <w:rsid w:val="00CE23CC"/>
    <w:rsid w:val="00CE2E27"/>
    <w:rsid w:val="00CE374C"/>
    <w:rsid w:val="00CE384F"/>
    <w:rsid w:val="00CE4117"/>
    <w:rsid w:val="00CE4C4E"/>
    <w:rsid w:val="00CE4F3E"/>
    <w:rsid w:val="00CE56DB"/>
    <w:rsid w:val="00CE5EE7"/>
    <w:rsid w:val="00CE6BBE"/>
    <w:rsid w:val="00CE6C14"/>
    <w:rsid w:val="00CE6F88"/>
    <w:rsid w:val="00CF2A56"/>
    <w:rsid w:val="00CF46A3"/>
    <w:rsid w:val="00CF5FE7"/>
    <w:rsid w:val="00CF7544"/>
    <w:rsid w:val="00D00BE6"/>
    <w:rsid w:val="00D019B3"/>
    <w:rsid w:val="00D01FB4"/>
    <w:rsid w:val="00D020B7"/>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1F4"/>
    <w:rsid w:val="00D2125F"/>
    <w:rsid w:val="00D2146D"/>
    <w:rsid w:val="00D21716"/>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14BD"/>
    <w:rsid w:val="00D526AB"/>
    <w:rsid w:val="00D5294C"/>
    <w:rsid w:val="00D530C3"/>
    <w:rsid w:val="00D53B5D"/>
    <w:rsid w:val="00D53E58"/>
    <w:rsid w:val="00D54CAE"/>
    <w:rsid w:val="00D54FAE"/>
    <w:rsid w:val="00D55FAA"/>
    <w:rsid w:val="00D56390"/>
    <w:rsid w:val="00D564D7"/>
    <w:rsid w:val="00D60625"/>
    <w:rsid w:val="00D62CAD"/>
    <w:rsid w:val="00D6300E"/>
    <w:rsid w:val="00D63903"/>
    <w:rsid w:val="00D63C4F"/>
    <w:rsid w:val="00D662D3"/>
    <w:rsid w:val="00D6663F"/>
    <w:rsid w:val="00D6718D"/>
    <w:rsid w:val="00D67935"/>
    <w:rsid w:val="00D67AAC"/>
    <w:rsid w:val="00D71400"/>
    <w:rsid w:val="00D71968"/>
    <w:rsid w:val="00D7226B"/>
    <w:rsid w:val="00D72C3E"/>
    <w:rsid w:val="00D73CC8"/>
    <w:rsid w:val="00D7416D"/>
    <w:rsid w:val="00D7448B"/>
    <w:rsid w:val="00D74508"/>
    <w:rsid w:val="00D74789"/>
    <w:rsid w:val="00D74EC6"/>
    <w:rsid w:val="00D75432"/>
    <w:rsid w:val="00D75642"/>
    <w:rsid w:val="00D75AC4"/>
    <w:rsid w:val="00D7624F"/>
    <w:rsid w:val="00D83665"/>
    <w:rsid w:val="00D836EA"/>
    <w:rsid w:val="00D83B77"/>
    <w:rsid w:val="00D86A1A"/>
    <w:rsid w:val="00D87DC1"/>
    <w:rsid w:val="00D90BF9"/>
    <w:rsid w:val="00D91062"/>
    <w:rsid w:val="00D92545"/>
    <w:rsid w:val="00D930AB"/>
    <w:rsid w:val="00D9330E"/>
    <w:rsid w:val="00D9346E"/>
    <w:rsid w:val="00D94734"/>
    <w:rsid w:val="00D958A0"/>
    <w:rsid w:val="00D96C32"/>
    <w:rsid w:val="00DA0493"/>
    <w:rsid w:val="00DA10D0"/>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43E"/>
    <w:rsid w:val="00DC18D1"/>
    <w:rsid w:val="00DC3A7E"/>
    <w:rsid w:val="00DC3E00"/>
    <w:rsid w:val="00DC4F11"/>
    <w:rsid w:val="00DC6D2F"/>
    <w:rsid w:val="00DD0F35"/>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1B3"/>
    <w:rsid w:val="00DE3279"/>
    <w:rsid w:val="00DE487C"/>
    <w:rsid w:val="00DE5E0B"/>
    <w:rsid w:val="00DE6805"/>
    <w:rsid w:val="00DE736C"/>
    <w:rsid w:val="00DE7654"/>
    <w:rsid w:val="00DF0198"/>
    <w:rsid w:val="00DF1485"/>
    <w:rsid w:val="00DF2683"/>
    <w:rsid w:val="00DF4640"/>
    <w:rsid w:val="00DF4A19"/>
    <w:rsid w:val="00DF6459"/>
    <w:rsid w:val="00DF6F5C"/>
    <w:rsid w:val="00DF7F81"/>
    <w:rsid w:val="00E0012E"/>
    <w:rsid w:val="00E00C9C"/>
    <w:rsid w:val="00E02816"/>
    <w:rsid w:val="00E04823"/>
    <w:rsid w:val="00E05284"/>
    <w:rsid w:val="00E05768"/>
    <w:rsid w:val="00E06D74"/>
    <w:rsid w:val="00E07F24"/>
    <w:rsid w:val="00E1001D"/>
    <w:rsid w:val="00E1007B"/>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01A"/>
    <w:rsid w:val="00E352CA"/>
    <w:rsid w:val="00E35538"/>
    <w:rsid w:val="00E36046"/>
    <w:rsid w:val="00E40CA7"/>
    <w:rsid w:val="00E41373"/>
    <w:rsid w:val="00E417DD"/>
    <w:rsid w:val="00E41D2D"/>
    <w:rsid w:val="00E42560"/>
    <w:rsid w:val="00E42AED"/>
    <w:rsid w:val="00E42C7F"/>
    <w:rsid w:val="00E42FB5"/>
    <w:rsid w:val="00E43282"/>
    <w:rsid w:val="00E44F43"/>
    <w:rsid w:val="00E5141A"/>
    <w:rsid w:val="00E5608B"/>
    <w:rsid w:val="00E61888"/>
    <w:rsid w:val="00E61E08"/>
    <w:rsid w:val="00E64429"/>
    <w:rsid w:val="00E64C62"/>
    <w:rsid w:val="00E66BBC"/>
    <w:rsid w:val="00E670C5"/>
    <w:rsid w:val="00E703A1"/>
    <w:rsid w:val="00E711DA"/>
    <w:rsid w:val="00E720F4"/>
    <w:rsid w:val="00E72E25"/>
    <w:rsid w:val="00E74F16"/>
    <w:rsid w:val="00E767FE"/>
    <w:rsid w:val="00E76AA4"/>
    <w:rsid w:val="00E7715F"/>
    <w:rsid w:val="00E773DC"/>
    <w:rsid w:val="00E810AC"/>
    <w:rsid w:val="00E815EA"/>
    <w:rsid w:val="00E82221"/>
    <w:rsid w:val="00E828AC"/>
    <w:rsid w:val="00E832B5"/>
    <w:rsid w:val="00E85D52"/>
    <w:rsid w:val="00E85FB5"/>
    <w:rsid w:val="00E872E7"/>
    <w:rsid w:val="00E87CC3"/>
    <w:rsid w:val="00E9210B"/>
    <w:rsid w:val="00E9455B"/>
    <w:rsid w:val="00E94E2F"/>
    <w:rsid w:val="00E951FA"/>
    <w:rsid w:val="00E96403"/>
    <w:rsid w:val="00E96614"/>
    <w:rsid w:val="00E979DC"/>
    <w:rsid w:val="00EA0A85"/>
    <w:rsid w:val="00EA4098"/>
    <w:rsid w:val="00EA45D9"/>
    <w:rsid w:val="00EA4CD3"/>
    <w:rsid w:val="00EA4FFB"/>
    <w:rsid w:val="00EA52BB"/>
    <w:rsid w:val="00EA6BEE"/>
    <w:rsid w:val="00EA6EDA"/>
    <w:rsid w:val="00EA7A01"/>
    <w:rsid w:val="00EA7C82"/>
    <w:rsid w:val="00EB02AC"/>
    <w:rsid w:val="00EB154B"/>
    <w:rsid w:val="00EB1E08"/>
    <w:rsid w:val="00EB234D"/>
    <w:rsid w:val="00EB3A6C"/>
    <w:rsid w:val="00EB4A54"/>
    <w:rsid w:val="00EB5C44"/>
    <w:rsid w:val="00EB5FE0"/>
    <w:rsid w:val="00EB693E"/>
    <w:rsid w:val="00EB7040"/>
    <w:rsid w:val="00EC01A4"/>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811"/>
    <w:rsid w:val="00EF4CC0"/>
    <w:rsid w:val="00EF545A"/>
    <w:rsid w:val="00F00F7F"/>
    <w:rsid w:val="00F02283"/>
    <w:rsid w:val="00F02684"/>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2951"/>
    <w:rsid w:val="00F23425"/>
    <w:rsid w:val="00F244D4"/>
    <w:rsid w:val="00F244DA"/>
    <w:rsid w:val="00F2478C"/>
    <w:rsid w:val="00F24BB8"/>
    <w:rsid w:val="00F26062"/>
    <w:rsid w:val="00F262FE"/>
    <w:rsid w:val="00F326AA"/>
    <w:rsid w:val="00F330F8"/>
    <w:rsid w:val="00F355CC"/>
    <w:rsid w:val="00F35941"/>
    <w:rsid w:val="00F35C42"/>
    <w:rsid w:val="00F369C0"/>
    <w:rsid w:val="00F36E3F"/>
    <w:rsid w:val="00F378BC"/>
    <w:rsid w:val="00F4014E"/>
    <w:rsid w:val="00F419E0"/>
    <w:rsid w:val="00F4394B"/>
    <w:rsid w:val="00F44584"/>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16A5"/>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0309"/>
    <w:rsid w:val="00FA2572"/>
    <w:rsid w:val="00FA28FE"/>
    <w:rsid w:val="00FA2C24"/>
    <w:rsid w:val="00FA4372"/>
    <w:rsid w:val="00FA4389"/>
    <w:rsid w:val="00FA5DF6"/>
    <w:rsid w:val="00FA647B"/>
    <w:rsid w:val="00FA7D5B"/>
    <w:rsid w:val="00FB00FC"/>
    <w:rsid w:val="00FB20AF"/>
    <w:rsid w:val="00FB2214"/>
    <w:rsid w:val="00FB25B3"/>
    <w:rsid w:val="00FB33C3"/>
    <w:rsid w:val="00FB458D"/>
    <w:rsid w:val="00FB51B3"/>
    <w:rsid w:val="00FB5F54"/>
    <w:rsid w:val="00FB6445"/>
    <w:rsid w:val="00FB79F2"/>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50BF"/>
    <w:rsid w:val="00FD6245"/>
    <w:rsid w:val="00FD7AA1"/>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232"/>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2846F"/>
  <w15:docId w15:val="{267661EB-EB1F-4F6B-9BD5-7FBBD53A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11419C"/>
    <w:pPr>
      <w:keepNext/>
      <w:keepLines/>
      <w:spacing w:before="240" w:after="240" w:line="360" w:lineRule="auto"/>
      <w:outlineLvl w:val="0"/>
    </w:pPr>
    <w:rPr>
      <w:b/>
      <w:bCs/>
      <w:kern w:val="44"/>
      <w:sz w:val="44"/>
      <w:szCs w:val="44"/>
    </w:rPr>
  </w:style>
  <w:style w:type="paragraph" w:styleId="2">
    <w:name w:val="heading 2"/>
    <w:basedOn w:val="a"/>
    <w:next w:val="a"/>
    <w:link w:val="2Char"/>
    <w:uiPriority w:val="9"/>
    <w:unhideWhenUsed/>
    <w:qFormat/>
    <w:rsid w:val="0011419C"/>
    <w:pPr>
      <w:spacing w:line="360" w:lineRule="auto"/>
      <w:outlineLvl w:val="1"/>
    </w:pPr>
    <w:rPr>
      <w:rFonts w:asciiTheme="minorEastAsia" w:hAnsiTheme="minorEastAsia" w:cstheme="majorBidi"/>
      <w:bCs/>
      <w:kern w:val="0"/>
      <w:sz w:val="24"/>
      <w:szCs w:val="24"/>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11419C"/>
    <w:rPr>
      <w:b/>
      <w:bCs/>
      <w:kern w:val="44"/>
      <w:sz w:val="44"/>
      <w:szCs w:val="44"/>
    </w:rPr>
  </w:style>
  <w:style w:type="character" w:customStyle="1" w:styleId="2Char">
    <w:name w:val="标题 2 Char"/>
    <w:basedOn w:val="a0"/>
    <w:link w:val="2"/>
    <w:uiPriority w:val="9"/>
    <w:rsid w:val="0011419C"/>
    <w:rPr>
      <w:rFonts w:asciiTheme="minorEastAsia" w:hAnsiTheme="minorEastAsia" w:cstheme="majorBidi"/>
      <w:bCs/>
      <w:kern w:val="0"/>
      <w:sz w:val="24"/>
      <w:szCs w:val="24"/>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307307\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6010F5C7-EE3D-40B6-A9B3-DDDF28F822AD}"/>
      </w:docPartPr>
      <w:docPartBody>
        <w:p w:rsidR="004705B6" w:rsidRDefault="00417C47">
          <w:r w:rsidRPr="00F93494">
            <w:rPr>
              <w:rStyle w:val="a3"/>
              <w:rFonts w:hint="eastAsia"/>
              <w:color w:val="333399"/>
              <w:u w:val="single"/>
            </w:rPr>
            <w:t xml:space="preserve">　　　</w:t>
          </w:r>
        </w:p>
      </w:docPartBody>
    </w:docPart>
    <w:docPart>
      <w:docPartPr>
        <w:name w:val="200B4FBC21F94F3998F397D135DA6AFC"/>
        <w:category>
          <w:name w:val="常规"/>
          <w:gallery w:val="placeholder"/>
        </w:category>
        <w:types>
          <w:type w:val="bbPlcHdr"/>
        </w:types>
        <w:behaviors>
          <w:behavior w:val="content"/>
        </w:behaviors>
        <w:guid w:val="{04B62774-FBF3-4906-86ED-DD99A059CDA2}"/>
      </w:docPartPr>
      <w:docPartBody>
        <w:p w:rsidR="00E4697E" w:rsidRDefault="00CE49E8" w:rsidP="00CE49E8">
          <w:pPr>
            <w:pStyle w:val="200B4FBC21F94F3998F397D135DA6AFC"/>
          </w:pPr>
          <w:r w:rsidRPr="00F93494">
            <w:rPr>
              <w:rStyle w:val="a3"/>
              <w:rFonts w:hint="eastAsia"/>
            </w:rPr>
            <w:t xml:space="preserve">　</w:t>
          </w:r>
        </w:p>
      </w:docPartBody>
    </w:docPart>
    <w:docPart>
      <w:docPartPr>
        <w:name w:val="67A2AF1F9ECD4CE1B6E646CD4C1BB671"/>
        <w:category>
          <w:name w:val="常规"/>
          <w:gallery w:val="placeholder"/>
        </w:category>
        <w:types>
          <w:type w:val="bbPlcHdr"/>
        </w:types>
        <w:behaviors>
          <w:behavior w:val="content"/>
        </w:behaviors>
        <w:guid w:val="{DEAB3043-F9D5-4B33-A994-C90A67774224}"/>
      </w:docPartPr>
      <w:docPartBody>
        <w:p w:rsidR="000648D1" w:rsidRDefault="00E4697E" w:rsidP="00E4697E">
          <w:pPr>
            <w:pStyle w:val="67A2AF1F9ECD4CE1B6E646CD4C1BB671"/>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46B94"/>
    <w:rsid w:val="00050A75"/>
    <w:rsid w:val="000553DA"/>
    <w:rsid w:val="00061347"/>
    <w:rsid w:val="000648D1"/>
    <w:rsid w:val="00066F27"/>
    <w:rsid w:val="00072ED4"/>
    <w:rsid w:val="00093D0E"/>
    <w:rsid w:val="000A57E3"/>
    <w:rsid w:val="000B1D24"/>
    <w:rsid w:val="000B5524"/>
    <w:rsid w:val="000B5888"/>
    <w:rsid w:val="000C4398"/>
    <w:rsid w:val="000C4721"/>
    <w:rsid w:val="000C696C"/>
    <w:rsid w:val="000D3345"/>
    <w:rsid w:val="000D3FDD"/>
    <w:rsid w:val="000D6E1B"/>
    <w:rsid w:val="000D7806"/>
    <w:rsid w:val="000E7A86"/>
    <w:rsid w:val="001212EA"/>
    <w:rsid w:val="0012536B"/>
    <w:rsid w:val="00125A19"/>
    <w:rsid w:val="00131339"/>
    <w:rsid w:val="00132B3E"/>
    <w:rsid w:val="001647E5"/>
    <w:rsid w:val="00170888"/>
    <w:rsid w:val="00183E68"/>
    <w:rsid w:val="00185342"/>
    <w:rsid w:val="00185FD2"/>
    <w:rsid w:val="001A77A2"/>
    <w:rsid w:val="001B24DB"/>
    <w:rsid w:val="001B70B3"/>
    <w:rsid w:val="001C6F23"/>
    <w:rsid w:val="001D1DD1"/>
    <w:rsid w:val="001D3CBC"/>
    <w:rsid w:val="001E61E1"/>
    <w:rsid w:val="001F6A3E"/>
    <w:rsid w:val="00202D18"/>
    <w:rsid w:val="002340EB"/>
    <w:rsid w:val="00237C1E"/>
    <w:rsid w:val="002500C7"/>
    <w:rsid w:val="002512CC"/>
    <w:rsid w:val="00252884"/>
    <w:rsid w:val="0027204F"/>
    <w:rsid w:val="00274F46"/>
    <w:rsid w:val="002836D7"/>
    <w:rsid w:val="0029318F"/>
    <w:rsid w:val="002A46A4"/>
    <w:rsid w:val="002A4FE1"/>
    <w:rsid w:val="002A5E65"/>
    <w:rsid w:val="002A5F55"/>
    <w:rsid w:val="002B2E1A"/>
    <w:rsid w:val="002B3912"/>
    <w:rsid w:val="002D4F33"/>
    <w:rsid w:val="002F09A8"/>
    <w:rsid w:val="002F09F9"/>
    <w:rsid w:val="00302B47"/>
    <w:rsid w:val="00302C47"/>
    <w:rsid w:val="00305405"/>
    <w:rsid w:val="00305FB1"/>
    <w:rsid w:val="00331BDF"/>
    <w:rsid w:val="00333692"/>
    <w:rsid w:val="00335C1E"/>
    <w:rsid w:val="0034366B"/>
    <w:rsid w:val="0035365F"/>
    <w:rsid w:val="0035755D"/>
    <w:rsid w:val="00373B95"/>
    <w:rsid w:val="00383317"/>
    <w:rsid w:val="00385320"/>
    <w:rsid w:val="003904CB"/>
    <w:rsid w:val="0039767F"/>
    <w:rsid w:val="003A4C6A"/>
    <w:rsid w:val="003A66CA"/>
    <w:rsid w:val="003A719A"/>
    <w:rsid w:val="003A7E6D"/>
    <w:rsid w:val="003B5DA5"/>
    <w:rsid w:val="003D1813"/>
    <w:rsid w:val="003D4B93"/>
    <w:rsid w:val="003E0F3B"/>
    <w:rsid w:val="003E21B8"/>
    <w:rsid w:val="003F159C"/>
    <w:rsid w:val="00404111"/>
    <w:rsid w:val="00410103"/>
    <w:rsid w:val="00412706"/>
    <w:rsid w:val="00417C47"/>
    <w:rsid w:val="00446B61"/>
    <w:rsid w:val="00456307"/>
    <w:rsid w:val="00462C3D"/>
    <w:rsid w:val="00463E32"/>
    <w:rsid w:val="004705B6"/>
    <w:rsid w:val="00471198"/>
    <w:rsid w:val="004825F3"/>
    <w:rsid w:val="00487183"/>
    <w:rsid w:val="004879E6"/>
    <w:rsid w:val="004A11DC"/>
    <w:rsid w:val="004B4D23"/>
    <w:rsid w:val="004C440E"/>
    <w:rsid w:val="004D4C15"/>
    <w:rsid w:val="004E24C7"/>
    <w:rsid w:val="004E4D9D"/>
    <w:rsid w:val="004E516C"/>
    <w:rsid w:val="004F0A69"/>
    <w:rsid w:val="0050738C"/>
    <w:rsid w:val="005124EC"/>
    <w:rsid w:val="005226AF"/>
    <w:rsid w:val="00531C1F"/>
    <w:rsid w:val="00532CFC"/>
    <w:rsid w:val="0054176A"/>
    <w:rsid w:val="00553CB8"/>
    <w:rsid w:val="00560773"/>
    <w:rsid w:val="00563934"/>
    <w:rsid w:val="00583716"/>
    <w:rsid w:val="005944A6"/>
    <w:rsid w:val="005A2A8A"/>
    <w:rsid w:val="005A5743"/>
    <w:rsid w:val="005B27D4"/>
    <w:rsid w:val="005C5C3E"/>
    <w:rsid w:val="005D5CDD"/>
    <w:rsid w:val="005F54A1"/>
    <w:rsid w:val="006017D3"/>
    <w:rsid w:val="00623EDE"/>
    <w:rsid w:val="00625223"/>
    <w:rsid w:val="0063122A"/>
    <w:rsid w:val="00647133"/>
    <w:rsid w:val="0065359B"/>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555A7"/>
    <w:rsid w:val="00761998"/>
    <w:rsid w:val="00764ADD"/>
    <w:rsid w:val="007752EC"/>
    <w:rsid w:val="00787788"/>
    <w:rsid w:val="00796539"/>
    <w:rsid w:val="007979EE"/>
    <w:rsid w:val="007A73AD"/>
    <w:rsid w:val="007B3DAC"/>
    <w:rsid w:val="007C3503"/>
    <w:rsid w:val="007D1661"/>
    <w:rsid w:val="007E2D86"/>
    <w:rsid w:val="007E464C"/>
    <w:rsid w:val="007E64AD"/>
    <w:rsid w:val="007F1CAE"/>
    <w:rsid w:val="007F4300"/>
    <w:rsid w:val="00806832"/>
    <w:rsid w:val="008107C5"/>
    <w:rsid w:val="00811514"/>
    <w:rsid w:val="00830023"/>
    <w:rsid w:val="008349E0"/>
    <w:rsid w:val="00854537"/>
    <w:rsid w:val="00876F04"/>
    <w:rsid w:val="00886E21"/>
    <w:rsid w:val="00891174"/>
    <w:rsid w:val="00896125"/>
    <w:rsid w:val="008A1C2B"/>
    <w:rsid w:val="008A7867"/>
    <w:rsid w:val="008B16A9"/>
    <w:rsid w:val="008F50AB"/>
    <w:rsid w:val="00900AF6"/>
    <w:rsid w:val="00900DA8"/>
    <w:rsid w:val="00901A28"/>
    <w:rsid w:val="0090227C"/>
    <w:rsid w:val="00902C8A"/>
    <w:rsid w:val="00910851"/>
    <w:rsid w:val="00912516"/>
    <w:rsid w:val="00951B36"/>
    <w:rsid w:val="00952A93"/>
    <w:rsid w:val="009637BB"/>
    <w:rsid w:val="00980A5B"/>
    <w:rsid w:val="00981A1D"/>
    <w:rsid w:val="00982D15"/>
    <w:rsid w:val="009B35CB"/>
    <w:rsid w:val="009F2E11"/>
    <w:rsid w:val="009F6265"/>
    <w:rsid w:val="00A00F2C"/>
    <w:rsid w:val="00A014BE"/>
    <w:rsid w:val="00A14DC9"/>
    <w:rsid w:val="00A16BCB"/>
    <w:rsid w:val="00A26BB5"/>
    <w:rsid w:val="00A30840"/>
    <w:rsid w:val="00A37975"/>
    <w:rsid w:val="00A508C9"/>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45C33"/>
    <w:rsid w:val="00B60E0F"/>
    <w:rsid w:val="00B63ED6"/>
    <w:rsid w:val="00B70386"/>
    <w:rsid w:val="00B727C0"/>
    <w:rsid w:val="00B7331A"/>
    <w:rsid w:val="00B73B2C"/>
    <w:rsid w:val="00B9049C"/>
    <w:rsid w:val="00BA2B99"/>
    <w:rsid w:val="00BB5C01"/>
    <w:rsid w:val="00BC0DAA"/>
    <w:rsid w:val="00BF36CC"/>
    <w:rsid w:val="00C03F0E"/>
    <w:rsid w:val="00C05309"/>
    <w:rsid w:val="00C31E30"/>
    <w:rsid w:val="00C446D7"/>
    <w:rsid w:val="00C52D71"/>
    <w:rsid w:val="00C52D85"/>
    <w:rsid w:val="00C57D5A"/>
    <w:rsid w:val="00C623B2"/>
    <w:rsid w:val="00C67F08"/>
    <w:rsid w:val="00C72164"/>
    <w:rsid w:val="00C90AC4"/>
    <w:rsid w:val="00CA30CD"/>
    <w:rsid w:val="00CA50BC"/>
    <w:rsid w:val="00CB3077"/>
    <w:rsid w:val="00CB7AB9"/>
    <w:rsid w:val="00CC2928"/>
    <w:rsid w:val="00CC33AC"/>
    <w:rsid w:val="00CD2941"/>
    <w:rsid w:val="00CD6898"/>
    <w:rsid w:val="00CE30FB"/>
    <w:rsid w:val="00CE494A"/>
    <w:rsid w:val="00CE49E8"/>
    <w:rsid w:val="00CE5449"/>
    <w:rsid w:val="00CF15C1"/>
    <w:rsid w:val="00D00B0C"/>
    <w:rsid w:val="00D109C4"/>
    <w:rsid w:val="00D22E72"/>
    <w:rsid w:val="00D40785"/>
    <w:rsid w:val="00D53DB1"/>
    <w:rsid w:val="00D555E4"/>
    <w:rsid w:val="00D5781F"/>
    <w:rsid w:val="00D609B4"/>
    <w:rsid w:val="00D67809"/>
    <w:rsid w:val="00D81E6B"/>
    <w:rsid w:val="00D81F38"/>
    <w:rsid w:val="00D82262"/>
    <w:rsid w:val="00D83089"/>
    <w:rsid w:val="00D865DE"/>
    <w:rsid w:val="00DA07C9"/>
    <w:rsid w:val="00DA3157"/>
    <w:rsid w:val="00DB77A8"/>
    <w:rsid w:val="00DD0C62"/>
    <w:rsid w:val="00DD1AEB"/>
    <w:rsid w:val="00DE0970"/>
    <w:rsid w:val="00DE3A1A"/>
    <w:rsid w:val="00DE3D64"/>
    <w:rsid w:val="00DE4B94"/>
    <w:rsid w:val="00DE7821"/>
    <w:rsid w:val="00DF4DF4"/>
    <w:rsid w:val="00DF78CB"/>
    <w:rsid w:val="00DF7F80"/>
    <w:rsid w:val="00E1059F"/>
    <w:rsid w:val="00E22184"/>
    <w:rsid w:val="00E3111F"/>
    <w:rsid w:val="00E32BB9"/>
    <w:rsid w:val="00E32CCE"/>
    <w:rsid w:val="00E33E2C"/>
    <w:rsid w:val="00E33E5E"/>
    <w:rsid w:val="00E409D5"/>
    <w:rsid w:val="00E46093"/>
    <w:rsid w:val="00E4697E"/>
    <w:rsid w:val="00E6071C"/>
    <w:rsid w:val="00E67DBC"/>
    <w:rsid w:val="00E73700"/>
    <w:rsid w:val="00E74FFC"/>
    <w:rsid w:val="00E767F8"/>
    <w:rsid w:val="00E834CF"/>
    <w:rsid w:val="00E858B1"/>
    <w:rsid w:val="00E87666"/>
    <w:rsid w:val="00E95A8E"/>
    <w:rsid w:val="00EA29FA"/>
    <w:rsid w:val="00EA3A6F"/>
    <w:rsid w:val="00ED3AD7"/>
    <w:rsid w:val="00ED5881"/>
    <w:rsid w:val="00EE03B2"/>
    <w:rsid w:val="00F136AC"/>
    <w:rsid w:val="00F2186E"/>
    <w:rsid w:val="00F3096E"/>
    <w:rsid w:val="00F315DF"/>
    <w:rsid w:val="00F4178C"/>
    <w:rsid w:val="00F46569"/>
    <w:rsid w:val="00F5176F"/>
    <w:rsid w:val="00F51A1F"/>
    <w:rsid w:val="00F51BA8"/>
    <w:rsid w:val="00F71C7E"/>
    <w:rsid w:val="00F71EA4"/>
    <w:rsid w:val="00F82CE2"/>
    <w:rsid w:val="00F85E50"/>
    <w:rsid w:val="00F903A0"/>
    <w:rsid w:val="00F95C62"/>
    <w:rsid w:val="00FB42ED"/>
    <w:rsid w:val="00FC4D88"/>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697E"/>
  </w:style>
  <w:style w:type="paragraph" w:customStyle="1" w:styleId="0BD12642423B4430916AEAE1CED1385C">
    <w:name w:val="0BD12642423B4430916AEAE1CED1385C"/>
    <w:rsid w:val="00811514"/>
    <w:pPr>
      <w:widowControl w:val="0"/>
      <w:jc w:val="both"/>
    </w:pPr>
  </w:style>
  <w:style w:type="paragraph" w:customStyle="1" w:styleId="7BADC28606A3455AB76751886B42BD26">
    <w:name w:val="7BADC28606A3455AB76751886B42BD26"/>
    <w:rsid w:val="00811514"/>
    <w:pPr>
      <w:widowControl w:val="0"/>
      <w:jc w:val="both"/>
    </w:pPr>
  </w:style>
  <w:style w:type="paragraph" w:customStyle="1" w:styleId="EB8185A00DE047B2899BB12931027043">
    <w:name w:val="EB8185A00DE047B2899BB12931027043"/>
    <w:rsid w:val="003D1813"/>
    <w:pPr>
      <w:widowControl w:val="0"/>
      <w:jc w:val="both"/>
    </w:pPr>
  </w:style>
  <w:style w:type="paragraph" w:customStyle="1" w:styleId="19171C52CBFB479DAD51261FB370B129">
    <w:name w:val="19171C52CBFB479DAD51261FB370B129"/>
    <w:rsid w:val="003D1813"/>
    <w:pPr>
      <w:widowControl w:val="0"/>
      <w:jc w:val="both"/>
    </w:pPr>
  </w:style>
  <w:style w:type="paragraph" w:customStyle="1" w:styleId="83A7698E970740B1ACDB973CE33C535C">
    <w:name w:val="83A7698E970740B1ACDB973CE33C535C"/>
    <w:rsid w:val="003D1813"/>
    <w:pPr>
      <w:widowControl w:val="0"/>
      <w:jc w:val="both"/>
    </w:pPr>
  </w:style>
  <w:style w:type="paragraph" w:customStyle="1" w:styleId="B5D9E9B34C0A42D38E7B037C9DC17225">
    <w:name w:val="B5D9E9B34C0A42D38E7B037C9DC17225"/>
    <w:rsid w:val="003D1813"/>
    <w:pPr>
      <w:widowControl w:val="0"/>
      <w:jc w:val="both"/>
    </w:pPr>
  </w:style>
  <w:style w:type="paragraph" w:customStyle="1" w:styleId="E393478367734346B797BF0CF8BF8A62">
    <w:name w:val="E393478367734346B797BF0CF8BF8A62"/>
    <w:rsid w:val="003D1813"/>
    <w:pPr>
      <w:widowControl w:val="0"/>
      <w:jc w:val="both"/>
    </w:pPr>
  </w:style>
  <w:style w:type="paragraph" w:customStyle="1" w:styleId="D172424A032F4818BDB1500C4EC30433">
    <w:name w:val="D172424A032F4818BDB1500C4EC30433"/>
    <w:rsid w:val="002B2E1A"/>
    <w:pPr>
      <w:widowControl w:val="0"/>
      <w:jc w:val="both"/>
    </w:pPr>
  </w:style>
  <w:style w:type="paragraph" w:customStyle="1" w:styleId="9A6896A730C043B1B5665E4058451C90">
    <w:name w:val="9A6896A730C043B1B5665E4058451C90"/>
    <w:rsid w:val="002B2E1A"/>
    <w:pPr>
      <w:widowControl w:val="0"/>
      <w:jc w:val="both"/>
    </w:pPr>
  </w:style>
  <w:style w:type="paragraph" w:customStyle="1" w:styleId="D6F19C2AF9884EA498692ABD10EE39ED">
    <w:name w:val="D6F19C2AF9884EA498692ABD10EE39ED"/>
    <w:rsid w:val="002B2E1A"/>
    <w:pPr>
      <w:widowControl w:val="0"/>
      <w:jc w:val="both"/>
    </w:pPr>
  </w:style>
  <w:style w:type="paragraph" w:customStyle="1" w:styleId="5D7EACF8D0BA43049AC6D75A48285CB5">
    <w:name w:val="5D7EACF8D0BA43049AC6D75A48285CB5"/>
    <w:rsid w:val="002B2E1A"/>
    <w:pPr>
      <w:widowControl w:val="0"/>
      <w:jc w:val="both"/>
    </w:pPr>
  </w:style>
  <w:style w:type="paragraph" w:customStyle="1" w:styleId="35EF5CC508FB43F7BA7EE181E6CF1C4B">
    <w:name w:val="35EF5CC508FB43F7BA7EE181E6CF1C4B"/>
    <w:rsid w:val="002B2E1A"/>
    <w:pPr>
      <w:widowControl w:val="0"/>
      <w:jc w:val="both"/>
    </w:pPr>
  </w:style>
  <w:style w:type="paragraph" w:customStyle="1" w:styleId="89A2D953CAB84BFCBA98398BAEB0C0C7">
    <w:name w:val="89A2D953CAB84BFCBA98398BAEB0C0C7"/>
    <w:rsid w:val="002B2E1A"/>
    <w:pPr>
      <w:widowControl w:val="0"/>
      <w:jc w:val="both"/>
    </w:pPr>
  </w:style>
  <w:style w:type="paragraph" w:customStyle="1" w:styleId="4370DC7FE71743FDA0BAAEA8322295FF">
    <w:name w:val="4370DC7FE71743FDA0BAAEA8322295FF"/>
    <w:rsid w:val="002B2E1A"/>
    <w:pPr>
      <w:widowControl w:val="0"/>
      <w:jc w:val="both"/>
    </w:pPr>
  </w:style>
  <w:style w:type="paragraph" w:customStyle="1" w:styleId="7FB9B9902E2B4C408BBEB2DDF4CA35B8">
    <w:name w:val="7FB9B9902E2B4C408BBEB2DDF4CA35B8"/>
    <w:rsid w:val="002B2E1A"/>
    <w:pPr>
      <w:widowControl w:val="0"/>
      <w:jc w:val="both"/>
    </w:pPr>
  </w:style>
  <w:style w:type="paragraph" w:customStyle="1" w:styleId="364354C09F5F4B7EA68E0F463828ABBB">
    <w:name w:val="364354C09F5F4B7EA68E0F463828ABBB"/>
    <w:rsid w:val="003F159C"/>
    <w:pPr>
      <w:widowControl w:val="0"/>
      <w:jc w:val="both"/>
    </w:pPr>
  </w:style>
  <w:style w:type="paragraph" w:customStyle="1" w:styleId="8FD4028CFE8149439FCF6F87904AA1C5">
    <w:name w:val="8FD4028CFE8149439FCF6F87904AA1C5"/>
    <w:rsid w:val="002500C7"/>
    <w:pPr>
      <w:widowControl w:val="0"/>
      <w:jc w:val="both"/>
    </w:pPr>
  </w:style>
  <w:style w:type="paragraph" w:customStyle="1" w:styleId="50A3C6C37E8645CF8AA8039F34771A14">
    <w:name w:val="50A3C6C37E8645CF8AA8039F34771A14"/>
    <w:rsid w:val="002500C7"/>
    <w:pPr>
      <w:widowControl w:val="0"/>
      <w:jc w:val="both"/>
    </w:pPr>
  </w:style>
  <w:style w:type="paragraph" w:customStyle="1" w:styleId="8F3FB5FB74BA4072B70ABB8A05EDE31E">
    <w:name w:val="8F3FB5FB74BA4072B70ABB8A05EDE31E"/>
    <w:rsid w:val="00CE49E8"/>
    <w:pPr>
      <w:widowControl w:val="0"/>
      <w:jc w:val="both"/>
    </w:pPr>
  </w:style>
  <w:style w:type="paragraph" w:customStyle="1" w:styleId="5A4289FB43774D86951CC18BA5FA28AA">
    <w:name w:val="5A4289FB43774D86951CC18BA5FA28AA"/>
    <w:rsid w:val="00CE49E8"/>
    <w:pPr>
      <w:widowControl w:val="0"/>
      <w:jc w:val="both"/>
    </w:pPr>
  </w:style>
  <w:style w:type="paragraph" w:customStyle="1" w:styleId="200B4FBC21F94F3998F397D135DA6AFC">
    <w:name w:val="200B4FBC21F94F3998F397D135DA6AFC"/>
    <w:rsid w:val="00CE49E8"/>
    <w:pPr>
      <w:widowControl w:val="0"/>
      <w:jc w:val="both"/>
    </w:pPr>
  </w:style>
  <w:style w:type="paragraph" w:customStyle="1" w:styleId="D88EBAD57804430AAD2C6372F950FF7D">
    <w:name w:val="D88EBAD57804430AAD2C6372F950FF7D"/>
    <w:rsid w:val="00E4697E"/>
    <w:pPr>
      <w:widowControl w:val="0"/>
      <w:jc w:val="both"/>
    </w:pPr>
  </w:style>
  <w:style w:type="paragraph" w:customStyle="1" w:styleId="79BFDDA277B14E02A720E2B0B71F91C0">
    <w:name w:val="79BFDDA277B14E02A720E2B0B71F91C0"/>
    <w:rsid w:val="00E4697E"/>
    <w:pPr>
      <w:widowControl w:val="0"/>
      <w:jc w:val="both"/>
    </w:pPr>
  </w:style>
  <w:style w:type="paragraph" w:customStyle="1" w:styleId="283E319AAFFF4853B698624869219E7D">
    <w:name w:val="283E319AAFFF4853B698624869219E7D"/>
    <w:rsid w:val="00E4697E"/>
    <w:pPr>
      <w:widowControl w:val="0"/>
      <w:jc w:val="both"/>
    </w:pPr>
  </w:style>
  <w:style w:type="paragraph" w:customStyle="1" w:styleId="67A2AF1F9ECD4CE1B6E646CD4C1BB671">
    <w:name w:val="67A2AF1F9ECD4CE1B6E646CD4C1BB671"/>
    <w:rsid w:val="00E4697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qAAn6eDYWDIGEW9eEoEwuQQMiBHKi9GL6m8iI/fRSO42OqcKFaE+Hpw7VAGrNauJ5NgsuDaqrEmUaO8BjBzcONM8e7eUxHSWpNoAKfL4ZmFNdotwJHQXXjZ1BLkrEvPOnwJMMPUooOWq73LUq6U51FezVZMW05VHHN114FXHAVGWbcMQ8JV0+P+VsbtaMZ5G59Wt0a7UU5/TGtidtOREYDBxNrEUD+DmIaCFiHuzPFhOtj/DvMCji0HSNiy0MBPSMaOqFXMxlU1Y3A/xrCvsoiIk0mBYKFMFPX2e3P/jDs8YYcWcSrGMc2pANVxPxN4B4l0tjk0N9wZ9O19wcGAA0ilDhJ0YY3WfqQdhOWyN5ImdFgvwy5FDBz4Ookyaj7aDORB2Xyk2yrOtXFgDdShccJhpJPRcAZT3m0xNAbqPxphSLWuySKTo/Inz+/0a3cFWp7++3NHE/EVnKNEQDkPang/QNBLAfOtgI9pvbxP14jMCQ5MeIwNL0Raec7z+c0ZwOdmMY04KL1tEFzPwfvKugyqcR5xeqqPMJkHvNpWSGO54uhOMQ6LzZtOW4yMcWlBYgcLDCNO+Rm/FkejPFNbUsc6gIUkt94tbhKOBNwZY/XdK2UNdOlXnSHeNe7vS5Fb1S6N6ZgnnnS9AEyRYmDzAHCZtWL8Bz/ke4KTbGTLAeAiMVEKp9NC4somCL+t2QwdwhxK/uaQahWxb9TdJ97XeHoQqJ5K0egL9BuuFBF1C1CbuOOCJtPvAVPfDpIDlUx4AnB7RF8AQwTpX2pttu1jzEFIV2QteWBq5ygsDH5/ygicQUHqBPnNP79X8XbPU9Qn6Rb8WCFtWP5GXBqN2ccX5uWUQDiMqjJFSab0m4F4/+5WL74pGPKpvHC+M7VY4pdmDCNujJYFtLaUOSF/PlnpxEb77iFogs0xd+rcu5H8pirVTLf8+/8zOukgSNCgpZ0YwjDzs/oVywIvcu6ytbaa5SbLNoqqp+DBpkwr5xKD5Ic/7RI7QMLgTREKHLANDXKv4+DBp1lEvldwmyAOVSol1mRNTQUP0/WrOiZLHH7lESQ5EOoYl0ayBomJr+v+jznZ+8nAM5p8NiIMZHnUOPUa5HhIo5G7bzz1vspXGbksPPY0dHUzhjkP7XSNu6lODCqs6pvczxU9sxGfbYcZhJgNh99qFPf68YPmcc476JIMBd+5bmP+xLjGExAvWTxcx7cfeWg1L4F7QHIFechJ1dfQ0X/ydfvbJCC7/VUTN2h2cQe9RPaATlUVgqNcNCGndwfpoC5LVraov+2Tw2YLfnQfX3Of35eMTCnTWA3cGA1xZJKRpt2mPeRSKx9igeZvcEicwiFcNi70FRunC5fGEwsiHTc8kGwmc2KnF9sQSZKtStm6nlLFkczWzPRoxuQaa5r6wgb2N7s7Rbdq3gOVzWbhKab/Ny4QbIA2HuOCzku4KtWljT3bk5I6tQt4gus8VYvtiNJ9FnAEWXmzxGNvgUdCVQNl05ovzpS+ddE5w4U1DUJg2SwCoDMLatyWcENXwKWvc73FSuaVLrqui9SuB8F3BtC8wNjVb+rtYfrJOI1N/DrhNDC3B21m+MUNPUM6OB+/mHd1/wEwGxpzzXTAJq0gpfrVyjYfrcLALmp4M3ZVbdAoBMzU+3DrdHoMlXVXaZKl+Ie/tQ7/iCxjwUZ61GsKFgCMEzUhjtzmbtnnPZlMgvl8GuZ9m54vsUuuU4Dd1O2pOUce/UBkT8k5Mrh95rmlUzFijuz8T/XuaDTZU6S6ENl5Mj6NsfcF1glwCDpmqFaIazCbvlPbVarN159/Sx8M2bby8atlU8fZ+3bNQnlrOy3PcX04yk0qQQtQB2HQHDppKdrEttS41i7c6I2Twxpd/XvCEy/0bMyTVphE3774h8YvY0wFIlfnjGAHOHCP3oMF7ivWCnGGVXwhkz/oJm0Fhqee78fPiB6WASkIzmi5nxOPxFTQsmi6QVDO9mSgwgL89I89qsuN+p/IOJguFRkraZZWVMHfUoZ10TV5sJRWzz7Tkk9X+PvN5knvNmyeyDwJm3dB3/wdmVsN4EmJTAeY7a1HqPzkmsQUWHZm2oKYRe0sP5131ECUrz31pEkzumzoPI6e/rPIkEeFUVmTruSmJeiQzJbbVyDBLVu0MNwJRJRASjDFo3A8rI7mIDL2LZKDxRnPLr4nEbjzrMUXtrWXKVXWYcPL0z3t1buF71pEbwDSdgzFiU/GIQDOIzOEGv1Tc0G+DgTbt1Y+KyR/eK5DEOyQenAeA2VFDy6rTcjAaFvCgaeRwMJt99SjwSQSJSWbTjeoOL7OfG+ftP2LjDqiAN6xsvj90nRbavShY4JhFjFKfXlzKyiCl4Q8dmQWyDCNN6gEJuw2btkPvEoOD3gIMpkQbnDqXJCt1wx+dQV7Ats9pLb2YK9qnUR/3w+rF8CAeRBIDdry04F1nJSHcRwLXB/Vd/3AzWqKqhxh4kAHXSiYVjNjryDyevYcvBwCRaCwzMnBhg4oRLu7Ktpzk0d8t5KVsncNhczcm21N/NYT3ZXVekY40bQDoPx71eQMIUTY7S0ULqJ7gCfBKM8cbX0cQlvm4EtAG61nhBlNOmVS3FpJkNQAvZTL99iyXbsvm4dj7zn9VaNsFJx3CdB4Le1JcU7XNfnX3Uh0FGgWuZJxwmEf21M4I5ib1cahxpGvCRyyCUV+HzGul6SbVxk1YcK8NVkTk5qRe3R0s23OuWWzB6amcmJfo9S0DGge0WS4UTeFEwZ6p7jJOJNDXxTAv7it1GGM2L1Va6KkiiFNiJyMDsXhFDwj460XysKCMDsOPJ++Y9UOGwc9suOYT2I4bP5PJr8ZhWAr/EWyjJevy5xzlVGhIJ/8mcXTrnjQ6c8q5dEbkqhfkMWS+d5X+HrzmTEW3YfB4C28cQq2jolffCoXAk58Ru1oEKi9F9FIJ13TkUkBhbAO8dwX3lL70FbtuibV+g2GiNLO/ARARIdInnu9mq+knB4lgLiZvZ42e45tMeooKoEM0NtOZi0POayCf1aP0dscONs2DmAEcQjrUAUBI3zuRnaSnB2b5SZFEFV4AzTG2OW7ZuVsZuUFV8qYITnaYHL/7G8jlusuNU2RuXYl3xpBTuoj9WFm2Pk7XcwEU+JIP7gL6KDFVck5uflDioLBqMowun8OfWvJXXriYlPpgZX3KcyF2Qnew514v5tbbcTg3UPorLcOvXLWMTeLm186JGezAk3bZKODx/1xNBFua4HojF35LT4PPJtLiy0nBOtg0IOOz3OqQYyjZPQPvfNMkSvSy6uB+nKe9AW0iXc70oPUvI4esdH7xpOkpwLAl71eJae+4mM6cvaxePl6F5JvwwFKlFM2KZMxgKfFbDd7JvCfkNIJDqBV6tSWx61yKCgQgCld99j9tHvMLRMI5gww8dlcMAN7NmqmG0i2qWDrNfgmC5RnPxqRgD3b2mZ2dizxeQeRKLGTvIObzvlFNhVX+reV17rVO74tGgU95QiCnoIw+CpfYI9WJq9IR4g1pn85pVrrWCaeAuJefUZ9Q+kOupgt23ovTq7LPwTt0tg7CzkAoxEBep9OdU3l7N3vu29oPSRdPEMBRzSr9Pg+bkml1cuaFO3qp/9H+epa9xdy53u0BLczc/sCFUZVdpuHjevDWYLiA23BJsi0lmCHkJadR8lK6D16naQ59r/xHmnDOHfGgS/2aU6miqomQpRUcy4u0yeKA/QCw/yQSLPkXRh5eIY/KfVHm4YTtjISJjKf4jTC1We3ujj3F6LxZih6FSarJ7lY3jiawX5ET4Uuu+71LmiKTdGnBL81YSTFJOhLB4U5b5LbZi5xv0d5Ye6Q0te1RVZZGJuTH6JADj882u5f/Y9PC8cxVkG1U4eaIEZojCIjB0thvURi3bJbkj/qq9lzSxV+168xXx6cVSiHprHEVd1HtAAuED3PtWtgldknFg9g/W0TyjfRMqmci+9PXtq1wxO8T4vh4LQMlojRwYKY6/yW5M3FZqEvVf8hfslOJLytjoz+f+ZooXaBNYzseJjjL70qLKQ+7nviVgOLyqSZCXMun1RJ4l5DeZWJ2kTFmDh6LgUSh9zJsWFV8DvceGL86YT0gxll/3zFyqDIKf9aEEoezF16KXjpwUFswNzcIoypUCxnDzQDtC6BWi6SyKta4ZxdpEWwyagCC3HopCdbvM6TJbLU/3Zrvw1E4vWLEGqPi9t3x1kfIQpYps6ZoSAsEqmfm9PywelxZArqcchY4WL9oHSIYzd7FuIAq6yFbVSOWdilAMhhc+cI0Icc59gPMzhLagWK/evYLDwzQjGdTBoBfkHVbu1S+rhDqnfUMUXoE+RY5g4uBtIftfUDlPcmNlzVUOnKYvPXDB5PJ9uXxMVwu1gp+JzJ+s7sQseSPqVlWeLSvpyYdNLZW1UiSyD/2CSUwYNn8mw9OEJy38+2vlCeCBY0UTT/bH7mNkKSwzMC4PE8FnDhDgY5EuOE2K33wEvBuLCci4saSVeNlF0mOlitMBn/ObBQKPqGg3LPAL3122axSCvU4kAKJUdejTir5nyfkZbmRQWDFqJbDko3EatAp7fJAr4SXqKd5UPJ920Lp4j3wKhgcpG7hBkx4cpYR1GuvuQ9ufBnx55zLdfG5xUG8rZrcdBRUVlSIOzl8n4jVUjOvEoO1RyGvZQd129w3hRrcAHxdZgxvWS1VgXYU7So4tv4NH1QfxmPmSr/37yyzqf5OVFL+MPi8c5JVi+xrnecSdm7ZOhmpJtFUgQYWnysC8fsiU4oOqFz3ZXndjVooJipYzPz2RuZ/953DAClCtOSEB5timSe0KBWAx1E9QmJ+C5tUwdjsb7uaUTSs48jRCQm+fu3g1w0V4qFHtWAtSbg8eVaEdX3XTLq2bxfHALHPUV3qPvi9aE/kmHb7E5alz5erOOByXWox3oLBXRmMRdnyEHBLdBuknux0ram/QZ+RUS5+c2+ke87TY0E5EQyQu6xx3aeRKklNYNd8MYeEfdiIj7fX8x+laAAGwztL3UNDCZV6jljzLqF7lhe/jKjhuGq6XO6r+MdsCFGL3SPPow2UcT3Y9hHF3QVO7PQDk13ZHcBMr/3Jqt1/pIxwKlnue0kV53kpaAbfhyruuyunspk7nyVZKgIh3PiOaT2cfqsw2hb4lZ9i15xcG2YUCOviZ6oxJRbcxQG5YMGHMI9vkKOL4x3ZgyEOpJRNAXvuX1IPGAJddrNpUgLWnaqxOXa5TM9FWQ4XTojzJJaSqRD84IWWJd8w2bQKVBi24o0mCeoR8EjtdZ2JGKi0s0XVcNuFcLx3k71bJKrnyQkpOyaEwYLrTZqNA7UCJh8ubTPaGNJoD37UPcQxBaNOvdELghQRnhFVHbBLdRcWonEoOdz9PzGg+1Rum5zTfRqewJVGIW08l5R8N+Ou0giyCbETg9R4wdV1Hm4fw2SgB9/MgeEFOH+yuAnm5RXIi5OUev+s47l8tOzXNqnfctwFIyn6OaKH4KLX+7xVpC3fx9oJ6CKFb/HlM5zaP4ZeyKfDQnJOZqe0iAQoHF5XgQ/BL14SfzJ6+DXahEohYjnm6e+p+tePPhN+yRbX1o3IP5hmcbf6Yrf+1uJIfarkMYkProX7zWGc3QTZAR9x47muOWRfUiXupQrAf/c8vNhsl2/GuZjZhiM+GTrChVUvk4jD83NMw32AGtsmS/M3phe2O4shSshD1ZMzHZheYabOig+pgea6BaQmn2c4W1fUg7B4LbY/63mFdEKUnEPu5IgIZQaH2tsMVBQ+dcdt+qWTv28go7OyhxEuwRBVV1T5ZYe+908NFELOvGHfbGCkVFQ7EdEQwd51d8+G/XErKmCKUlHqKPtAsUnwAgzfqB5LjIVOmWYbf9tVR9xh7H7DWx+FpvW5AC7Vkf+9cVXAwB/Fgm+z+IQx15ZqGDzpu9mX27IqKZRXX2KN4TfYVkDowTYiavjaYkijDwdln+9OOWL6VnOxVnwDiMKQX0VEQ1Sbkseh/xrl0qg1K5DpVkjbgwPtqVDNKXsCsDwugcO03MFMuWWyUxk+1+CBS9uZaN/RV6X7UgD9A5UBRfCfy0W9Krijak2Bb5blxh05o4taImyxUkvgaltXC61tUW/r09g8elDIXsuacddxDsoKTYPo68fTDD+gLtuK8XCM2IqIBcV2SRiq8/IkeCbL80wOjIJy1h72wLqeltr02GMtGSFgCWBVjwy9nGCmUoRK6jsgl+y7qCVSd1145aQyjLd/b1z9kde6GyizCcrVijUe1WPDUIXbVWnh5IZ7IEyXDKhZia5Sf/WmgMUNna716GZznv1khj4L6dlUmMZSq3waRGJ2CKN6kJhXZEs7CK17MKao6+QjLMvjD4DhzXwzbb449j585WUXNHYH8apMGpHtlsr7RL61L8VLnYxDqgS1uHLPNU2ujtNUmz2u/IVrpvuT41XtO7IZJiQcOoc9q39g0wuofkV7OaS+Q4WucyedmSVj5jU8Xk4j7jKsjPzpizPNTL9Dtr0y4NfvHOgLlRyF0NxJlMZ95wDFX/vDMz4loY6P/aHcj2cn0Mp5OXnSAwSKD3+CIGmUc/y/0h9ida3/lTWZGotB6z4fbkdmxSAmA+o8H9H9XE98vbEQ1fMbH5Er9pxDJEcVoxjeSlZ0KXggtJo6bOby8w4MU7mlrGbEHtGGtzbtddME6h3EcM2AANKWjaWZsQjOCIA0L+o/7B7QHBR3aQB/gYAoSiqeURHI9A9NzobSGXpYL05M0dpmEZ2B4niwbCd7Q5cVEADDqXoEgtE85Zz9rLN8cEVr7AKrUPC+lT/GSkR8Qp9Zv+2lDzuuHEaQbgpeb+xsjR3V5i4aNWbgW/4CBbQSv0aAvSFmsJ8njkeZItbo/CXQoVTSeD2N+xWKW5VENV4D30mUknqpWZeWfFOqwLge8uMOg4hjfh/Ik4q2YU4DYDtizbB3JPiuca7tRBDoUybTWUR8ALGDk8/LbffLYh3EvDpmuSMzxm9l1szFAEh5cTqK7Nt5ypqc6RN3VOXWBes9Pq8WIy2txcua8hRR9y7MB6zVUb5imUMMpUucbLyoc+/IRaVQITnW1axNZcVgO5MlkqRA9AFnPneCJSOt7MEixQKFrGwypUfut7BsyrfUGnxxviBIYBxAwpD/haSCXe4dz6v4lZg+z6hpsKP7rHt/Cpfiqjfhzr51TyRu/DeoBe5k+S+TXmkwo+jagr5qpbyJ6JknnPmsgzLjX/RO/f0xfCYLQ2MSRD6omdFzkhFdG8o4NiyUnyWa2NLBuB+aWVhlSgPoFuR/33F0RUCY07qvFx0EAUHU4mjq75KUGnGtsHs2EaZzj8n3bPgUyhNPtPeDky/NaQbFVqx/ejStLZGiH9Ub680J2atfqnCaSZCXEbyc4NK5bCPbvtH9dBdlIbU5FquG2sXptCV0qzmpL2J0SpOrC1445mEz4Oo6U+kDNYJ737KpbLa10tx08VUjJ6FKsyapUD5B3C+TmfP0EFo+ZunclTBzZARsZPsCtLeB4EuOh6GxvH6bOgW20Y5+HwhKZA1QuNBDxEre9W08bUXVhwJb5Z/6dAKxrIWRGXnyjjp2uG2bf+ZqFFbksCfLFTZtY7U9ApsaGikJXyn9V8CN+WrvKue3v4vZ4Jxhhk/q0TVi+0MyjDK7EDDhbtvKTfYrETIuwbkqCyuJ3NRnF89pjRnBlFUihKIExvdo4Rsmx/boVLyGC73SWw16Egh+mFQpNOZyXbmc83rNP9qo+XdhLJi+xMN3u1cC/txiOU5k/1LcpqfjiDq6TXxqMnnXLZ9JkKHwd+z1w9Qyn6oOZMMbMEh70ItXRC6EdRHwgzxEgh/V00s1J4xJt5tKs9K/eIaRJ7e8dIUxayEbxc4tS1y58NNbrDY4xr8qadcR+260CEgmvBzjUAA5RMIbqwW69R9+4ThOfg1M41xe4J/DScsiHje6Ye05PbISBLD+ZNzsLOggCNw8sA4ZHc1uZaz5hMaQuXngay2T5SUOQTildyy1xHa1wGg5M1AIzVSux/kgp7ynfMqKwkYqJLBQ1wenfaXJW+a1uubUSF40evK6YVS8YDT6Xk1sJG2JiZEpGS4nDdeteqKnDdnPRr40YwYL15ljdrQVNQpqKDgGuYEuF2iVC0A9BBzg2Ch3nYz3Q91YaFt0R++3XRCF3/l814Av378tUGF4psrTts5LBtqsZgtDOsp4rvPIUjUIER60NS7QnAzvglqiZKpifOW8nEZbB2xE/IunXU8UY5xu0nUrKLteyr9XzQekwqTOO8xRKGFucVcAn3Lta9nkY4CPIu3MhKWubtnFn7SDf3lfRhsZq0juqnXdSVhq/pR446e4U9MHoYM2m+agTEJVkfheQpKf0Za+oRMxsCffP+lWblA/yGF88uQM58kyC/4PZaCokWGJh7eClUjMlp34JU1hMt/8A632CkWoB5Q1Ia5ElZJXzPaxFRtGPov0TJ4Sj7DE6N+WTMdURlzOFnIoHMIVleOdWKbPIBLTMm7KAjzc2kDsTrLW2nSmAnp0kbH66GyB0bYVemsJfDXjhCfYNMPJzmED4SounbE7gxk/B28NZQAb3mxkbA1Ypt+O/g097wVr6thgPw7ZNEi33ZSYgUeYyir8y6YOSPZv0m7SSiiqIleAQOh2ECaltfcChxFoKzZczbbpwMSzEzXepfKfR93AR9QfagXhBkLgl9KgrRXVC30AGF422TkGx6mAmJQLsFJKuE87p0QiObA+PJMWE4jrbWvex51h+w7TthdlM7La4ZQtOOG7w5MuCxIv3ZVwsNEiG9+MF/70Mduv/9F7fGYWIIylaAeVFOR0f/VOcad+Yvkjy2PS/GkvgKofv7jLIhTn/UHQz5NzGTr0McJswy5vz/TU8BFk4sMI67iE52/SWhKef4/pR1bwoEBH7pJHbQw48Yk+uyt0vQHdGp1IsoGMuYEMiz2IPW1x+OkSVcyfoE7BoDWAHrnGxjUxtRgDHr3R9o7tLokQthgF7QKTs3XD4i0cqEAvQNBr49QTUtXKjMRryuWccTWnMw93ecvFATSy4iXMdUmLgbBdL6SuXrIYg1rAjZHrpzErPWWYxQoWnjTCQ7ZL/E+791aBLirQaURJfndjWZTIGNQ8ImOZZs5/sAyOuQdOuVvhTuTPasAnpE60d9BqW6tSvJJsJR/xA0dV7Zj6B/DdUbChaiPkt7ygJwRxa3xxSrl9RBnTT0iD5n7kWQyMtuTxRNsOB6WmnIq/dWBjm2Ke4ozxPKWmNJAPPMgsykZRm0ABaqUxnJvk3zsXBNVUala+VMSZcghF/Cm1WsQEixeR7HME6saMcKZ+5bGOnxThh8EKiw2A2lFtBLCQ5igntmzDRbXnUoPWjtmuGzj4DzUz95pYu4VLMSJQSVEMkQ5ZEFdKyLV/HBxc2Q0BmVFE2zS2BsFv1ofdiWEhsfaj2TId5z2gaFza1eDyGYIP3caDLIcvteqfBOEMt3OEf2p+CIF3TyUgRNYKkEFHTuG9WJJICA9+htEJOOIrmS9yU/YaVkBwr3Nyw19/WZlFwMaz3gApkqJalJxRg9/dbk+fXdyeVM/FeGpBMvf9NdcAp5Ukdv0ocaarXGw+3AAGQjGrPiyLoOvBLKsvFa+5275W8ogplLKAXA6E94Ccn66r9ayY7k5vtQHwrwitK0SN3OtE7wv3BY+IU8csvQGGURFoOO/lstM7i9hpGD8+jzsYrmBfOxFaiuKDEMX1VGr64f6rAu+8s2/OQ/MXUz8CoQITzgIKB7eAS/dMMbTUAcRmBm2dVDqEHW0tKNul/LN95q9yotwEDYalLsrMVkW0ip3dcqfqvsf4sfUVWAmeQNc9XDGynEptIpLu5JCDN4TZrySVO/6uQuazGk9sKg+LYnqqXqZQbDxDASV9H3CT8iT7XwzdMgTvrjgcr0b58SMHThT5C7MKhYG1TLnUq61vOeqrBe6H2phi20muAo3zN3XFgph6kwH3cWJrpeoZ8iDlvUHpVmLpAKB14wLbdbqc7DJ43TN0cOTsMSiuVeRcjWBkK1nKgTFWri0hOaQeVgmkoO5jxbakK6YBsMxEbDoOa4AQHs++XLHElu6DGe3OfS0RG+oP0GRiWUzVI2c/W6hwTlN5u28LV+lI0TatHsoYCTaIyQozVpesXUPzkbzPhV6UmLyZiotxzGzxKp6t5B4QwErq0XggyR1qnqNKuZcdqQIBelgW3dT88f7OsYTYbpRwPxYeshULQkncweV3NAlCDHaz87Y/RE5LZ4X/9fS/3iVJRPAXWyMm563F1UWJqNeuOVktaf/xqv8MiY4hup6g9FuiKpaJN1muQ5SawgEetWU1gj/00eFkh88mdIgMgD+ToThm5wDka+V7T6omhM3j8EqSHyXBTHgkiKG/TMeWUiYr4LKqJXLG7qTIx5fgYiG8sANjZC4pEX651kcuxtAlSGZn5CSvICQ426YxJ9/f1T59V6yXzIGL/aW+uDdgthMGn8oV9eRozjSYTz6er/PtGNm3/XBZShs8MkA9AUUwenIRnkKv/jBzGH9aBpsABB8ZnEmCscy9+R7HzhZzG17E4p29I9JV4427meRKM/pkH2fI0uq+m/tZEkUVCiW+iXWmoDGihR132PJXgr31coj1t7+H5iclrFYpOI9qfYBGWIL5yPl7m3OhICxtt60oJKDeIScGBiWgecmkqPMH4i8oJakuwxJuNZyW5HH0ZED2T4d87/45hRSM45Auhdtmpo2EP7ag3om2PQzjcmdwKO7D6pG58Wg1gEtR2+AQDQanr7Qk8JRIQnfNpgS03QqXl2mY2xDc+okyV+IXcotO5h8Nz67IM64lzvRuL1uUsAIPTFdjPvzfiLIg3uJv50lQo9RFgpzWWKgZXADcSM3dSG6WolClOcnyUYbjqV+vyVILoJ49DN8QWriCCKmOGE0SMKx9nlC17jap0uvm+LrqoheuflpkxUBONBFFOdtex56kgm8dKoedUCXQ6AuB7TY7XQVdAZYscxjTMZpOSUef/4ZyBWL5gAVCXTiWB88s5Qq8Hu0sNJsX0Yh0wZL51Ci4M7Mpwl2ssSRTU85x3lXmic1DwbZvyOcKTAeedV/Ut3Ja473w2i/3efcm6xKJ55WVDTduBB+95LPJQYc7j99obw8eigCl0pbpqJuoOzIC3TUSDusH+Q5NSsZvDW+ctpPjHxhdgxxf9YIoMt2Ze7iaJ7d+pa9hmDH7pm2RojZSefydL+YQu8dpGFBc5NKCWD6QKgFdAgjoxqVdGj3DpsuO3X2EODGRoAHi0B96XbY/k/cmlpgjO0aUrIosfXWB8/RAYTYaPrVURE/gkXNjyN20PrgpX+A1qnszfh04MScx4qWCrIL9v1MPCkclX0N1pwX38cdWmcty+3R04TuOlXLWHkGGmyI03afuMqxs7xbHSzPJEvNDHIBZef8e+++FZ4jQYUlyqps/n5IiNk1YHWHFtMEurZOLhH7WJPDffqUGqbBdt1li3IZtIjHz1X9ycwBDOqJALXoTzPa2see5vz3UR/YwvGTdK4UHuVk90AhST2BtyMx5itWiq72Na+ENWGMmwZ8mD6Q7YNtFcIHFCxqHyU1qoqBMZTa2Q7pQJKWNuSbnYBS5NeTylh+2kk2QT1otuzF9eeFGZi+V3SV+3GtTwaMNF3R0jxPLzb4rnxDYxlk6m7saJ6QViMmHJW7KhgwreHjBrTA9L86vO/m/cKnSDFhUhybpkamwiHI7ExTXQEOMgtnrFFN6dJ2UB+yCLT1a5VPeewPHvNioGdD1vKaFSHf9mMRZh7WwNTG63zSursKANnSpSjg5LpnnewedKJCfwB3H35fzH0x0UFX8PeWwvaNerkBwisDBI0de+ver2bBbWjCK1zj3ScLWKWRA4ECRtiCNdz3eF8uF/TCARXP7O8dKueP6JXdliG0oKpp/FBN2zoH6JDw0e8D2iLRkerIT4XAP6F1TRSXobzC0jJNx6xSmh7NittBq314tL/7zQJUw0ywbW5yfKdaYX8e360xlOQqcOxGwlkDJukjQFynJhFf+WJYIS9pi2wkLrGOrBYHKS89VOyAZUiKiBKKKHWsmtNoDJehpn7N4aSZ/g/VS4Os2DcHJnTElvPTLPkM73IFFyeL74dj1JRtNv5a8sHWhT3e5Cyug0Odp/1zHJnM+C87IcvuJvE9o12a/obY2GQnWMzLX6l07YjJxtkK7e2fHYe3t2PTZKEDcIMP+ARNeYk8TG4br+My5/1mPXVe27dphKWju9TL+JqfGwXiBOZKL6hXPrmewvHF5gkxeDrJKFYmrrO8cy/X583/EfwHxzLd3bAesA1RmxvFAuWHeEdD/epqek1e4rOq07yp0jRhbF5vTvSmmp6UV7l6uygI4DHOF7ZTd9x69Se5KMmeDhxUo5BYuQJBHSFpyw+YWN19iA2ZXDbXzYUIlSIPa+7H7/mw3FqTBPY4En17mk5Vxxx5GbCTuvO48MMptMx6zuw2oR/QEzcSEpK+fLqsOq7nv33USqyddMM4kg9V+83Eeiz60fuySD03EApRezNvKSYZ82vgOtZ7Ao+EZnLwxzWNqjqeWbOOmfRmEf2wSn97aVVNPF6/patrx9WoUKYdTKDrP3G28I/Ggw9r+J3S4i4CZ/CvS6e7rna3aIyG6APRathJnPuVZ4iSI9K+63cxfoQEfNzEEiqjbcfrcjZCGBsIUjtOca/+pmrFT7tEVt0C6UHYwVA/6XR4lIWITXpgSl/vMoRN38A7myxgyLQU3JUcpU4HLBEqvVhMCQJKXBPLYsXi8LX/nq9l6GuLFXPqT1DZj8+UkYJtcpWNfpzVqsms4iALAT974rl5HrCywq6hBdAZoGh51ZsLaxP8HOiJZ1D3A5LSMO+5OBqxC2DQDmiUvNIZZzb6CV1ZUQFYPg0wa/kYcFJh3Qdg5znS3e4+RkFx89eRbSOwXRb1r5kXLQcevULlLsp6RW0OPFH/jRmQg/gtNW/9sKX+Kg4MQaEtIuiip1sSSZRaLLXWGVU1OZmvueLrBgyStDVWMYUNrSwlWvEX+SifT+aABx8htcTAfzk2ZgYm9YfNJzKSB+TDQzMlgmwsHtIWSW08d9wUPwd0v30hjPqHya5onTsxHKj1V2+jD3JMKd+iSdbR+5Yi3QDJwIzYeOECCusoIWyi8K+q9RoLr69kuAxGpYHpOmycTyeoRKfgu4c3olG30GRjIVI5PYWBcNKD3uBxucR2QBtLT6kBuCcehQ4dh+uw+aShc7atPTbuPIpAeM/DH1I7U12zypLN7maAdYwce6tsQkbrh8Lu5d7zC+FT8+rmuK/NerAM5dy4BzmtAi3FB3neVzzV+DOR/5qKSoc9j/2EM/HGhaJjZhF88y08DnrGTYMkwEkGRMvnkYugzoVQma8dW0ibmVoumsMcIo2kEMHAleZowYzgB21JsaWAbzv1rCePRupnbm6SfDF7mq8GV6SE9rURWWloq0wxgjuuHWXpwx4BuR5vOYLx04uLQ1r5+IbaFRDr0B4ESM+Xws2eg4C0qKXO1Yji7Wv+be7uOoT9v4paEuTC2xRViix8+2wFRMDfBzr+Oe2+aQj0cayk30WskNcxMP0FXjr/dguwivkwBgTrMVr4F+AlB1wP4uozZD4RiXR//IBgJ9iHPST9auWlRs/cUeS+mD+iKzI9AZfBYMznNFzNkQ0Llj8aRf4wE6vZcezWxZK/82XlJWjwcgruB+17o9nn2PMpD7bH1ikhRo3Xz2NTzpz5pRkcwEEl5u+G3hkwrSspYSDd7QVEuLYXcj8gB8Jy/xRDAv6dDbDYv7CJulvl/gxcBoeVDcVFsmoXmu/mPmks2pE3e+Q4waQxtq5LgOBMHgYvRcuhdfRpMlsi4bLs4ORvT8QA78OnJ1Kb9wFBF88ZGVuFpNTPu2WyB3UAlB5Vdw5kcrraAkT/1gDdbyLQW6C/otXh+lcg6r/ZkLmG621P5N4kHjlHqG1nLBD+LPBnHMvheBqWEOIV110L4yiVNrZYv1yIy8vhELbMoSBjQuOo6hqRrLNtFTsySG/AaCyL4DbLe1yioRm7/zvY90fuh6Y4MUaBHUmyataPeN2FNaif0q9mjstMtLIlSGw3OpQoPqemqcr0F2nCo1rDel725w3/7hQl6Es8ksHpU/sLzgL4GUxoiLG6CD4f0HOywKVEpNRIG4djGfWilMNJvmm4amS9mtL9EFaec5fKoDZzBK7BR8sQ4rK9hVcs+AuY9Li5Y+IA19LBSvNDPItuGn9p/wJCPGeTmTYnJrlGikP6kkRQAnJqgofrlpMmqqaNIOfXXZzRPEyTJxGqvsBOmtXrMM7FjM/NPnl/JbPtsnl5SqrgWCRomO909m7xaUm0QZcsiYbRTmYSFTCOvKutXzqb0YXS8+3AMLSj6RbGupz+B8yjgM//ahmVE8r3zfIr1VR1TTEAtVC3MU+2IShYSOecIBp0ri5AWEfLTtquHdCnUGHV98OBy7pxsiRTjMqRDZsaME6kD30Qrz+yCECy8D5gNnU8P0czNA+R1493ScXy7Hg4TdJJ08ef+0PFqYc643427RR3U+00iS2YUlM3mrvA4zlCyZvacIMRb675dahCP9kWAKzcYhhWxyDioSt6Hg0GoMBpNNyItC361BvfOB8OSm05mbLJ+HRPTmmNpaAEniXXM+bW4/voAXaqPWoX6abKBLU2/vsyeDdsoMmLcAjPTwXcYXNUJBDyJ7QZAsXz/RxZS3jnPm3de8g0aX6yYUY0SdGcVpKAm1Bhmjv+bnssjZM3xXCE28Py8Ds2C4WamyeyrWsbD6rNK6KFeDkQYFQ6TSOY/Mr315WLmaJURfeE613KKiusDTk+vejLxHCMgCFZbTLBX+U4GhvGmPMMGkcebq+SSpP2AhBVVTSSDATNMm6BK7jImT6gMtY2QmAjF9y/8BPrNcwmiprdaMFh7zhw0B8tkrRtsmszNHcitQy6OWjd1SWZngMyKFWi92YjDzuwMVccV4l7td1xq+D9gHpHafFU00I2Bz0MgMJ5AbfF8l/fiXZSq97al8QLk4USLENiC2H5YthlirqopTSx6llWNJwk/6FrLRLxnlZIVrM/BsKJiek9qb8K8LdIsUlN7gwvRRZNAAQ7CGH/BrJ1tpvzYPBhhbGSu5KNfCXEHFtqhR93XtMlY1rikkuCoEBmvvOwMG5DUInHkWWaiQ9zyTHMtZMtSTxQRpcDtiXcgb37wRU5InFestLJ2U5hjoFtRKOsLhSNV1pay0+Tk9z3Gpn1/z3WBoniVK3mA0Xg7Vc6kN02YfW1ylpeTMg5ImPoka0ZiDUPmu0/kiCkZF3BcjRo7JqvpE3zM28mVZZ3el04gm6gqNBWPaxBgANmHCHgZ2spz+PD+1ZBbp0kOtE2GgZrSjqQxIXJT9PBSFu+PBym5utjHxUTXKN+orsb7+2WP5Y9jheydT1URgt3PxhywpR1cBgCodN1+lz46tPxSxqp/gYT8kSJIX3FFXoy/AM3o/hrFrgVu4elZcCft0CfP6OQzeVc1HS0Y5eRxru+lTp8mf+d7fHbaq8W32bYGHUiFqzivO1k6d3+Sx5ZYVv9TgIQyMnsbwrmnI65p2Z/QQCPWahEkk7XG8mPudp5dL1LcfYhy4LqWkpTmqMwXYZPCgOe6Lpv85DhOQbgTCQe39PQzIao3aci7y9FybZNDdXXnzHKVnVbtxOA4+vizL4qw2UVx/zsL7dujGCBBKeqKiX3AFjFTNbyv2zfniuIvKMs2SD3BDErI00tvbozGlMj7qTRBZXGrQAZ7dbTiQvREtE5p5RY12KibrhKdrUUPtNC918EvYhWa2pzsuYE/dmBplueJWZREIm22fayrJurmi7tiTHbmfVjypWy4BtOJ4JzpzXfl5YT0V+KQThLEDw7s3a35+1LZy6S0bdea+eJiXrSu4ki30dFkWZGhj0F1K2m8fwLNEARe/PgCiQRNUClmNUkwlhCsrZtym5qIUTQPmoh6uYVe1pK1W/n/klR1gOpI8Nvf8M9h0tvsCANdmDybQrE+GaO6s5tR76C8VIJS2bl3nE+W7q1fZK6eRxuYbte7iHb0PM+FcpD/qj4OceTsa8RQNNWWC627yBxYyzUy4DWH+eqSYZOsoSFd37InMAc2YYysu1GtryNI2UgE19eOHWSjBGZMS48/hTkCYc277eH0EQAgBgDwUDfRFe6eDVhCXXRBfFH7Nz3TwIU/P5xXeCMffMmewvV6d9C5ktNcO+C7MXKEvCigVy60hxsKOlbAnM27ZQ1Gt1zI6oWWgMYZFe3asShH+JwqlOtT4amVlDCZTClknxbcgZMbMj/jVAeRrFYgmAkcNZvsLAX+j5vG/sXlhTCEUGyAqCEhb9lAr72vOcWsgPIq/uPGUwRYO/IBQ2oQmNrA6ItQtAqrfzfeKzLSq4kYGLkF3WJJvlHD5OtAs9WTJUH4Z9q9zrqfnBRCgCtuOMKMFToukrOO3DIVJvp9NY2iZgtjhyDXBRtnMRu651K8WWM9xMHPkChKJxc15CnHv+kLHmXn4sq+vEvnXEqq0k+2qSc7nGV/4AOJJ/i6NxAN4XEiHUMk/cvf2rVVd02/5WthJfLJXFdvFN8euj83xrQWT0ceKRSlDpxTDZBBNc4Zoxyd+VcYT40ldhVYT4W3vD1xrLTeEpdvhARIbO1Ynx73QIFAbWLyBZwOfStHxIEsyGVaN26QuWY2CYdW5G/irqXtgRdbHjO72dZ2JYxJjcSmFl3429iC+3u4cFu/lkNdsh47B7Ms8aWg2Fobf2g5N4HfYaUQiBhLpGiGS+/de1OV3FxiuXQ3V500LMGIfvteEnc+IXDsV0MRJ6X0QVnT/F6hHs4f4kMG0PSzkiNvvJYAhi6nPoi2UugzPPL1FIBRIiXG1ycrqwP0r9EEznTCOIXg5IUU1ZgWr7Hxj6sy4bEqX+sZ3rjYU8F6+i8Fx1+JJBGZUhaTcUsBnfgHJ3NhUmHtdBM/h2ty/bDTIRgGUdlEhrFmrghqv6fLfthuFgtc/3Za6yhKj5aPmENkrlQtjymbY8BkgUg9YFoKwn2o9sKUQ7ONl6nrMipfgOHKxCLJbcYFhyCyGdQMZhIx8F3HPs98EqCVZ4IckXuIM27A7FRK1/8z33GnElex86Kg+Q9KdR1VQ15L5U+KRLZ8IYoqsLHzn2ZG0ue6kp5tExaOrkgcyNl7atewzhT8UGQaaiQ6Fvh7RZKVkI5812IKtfdanll6sLa86GnsYGCspMIR4JjgiKxhk9K88Vkve6suQR7Wk7msxJsfRdKbxpS3s+GN5H2Z3lW/0NGF9zFRObxDNVkQm+DwvqT1dXohXwSXAitHhBO4wWInSTHZI41SzqSypFELgK6y0Yw4SKQ0Snt02y2Rw8/uKpGny5uvoPr7Owt8SlMjelOQy3JJEowX7JiRwXBOW5daZoPXCuT/r5ZkMTuTZkViPYYT98DnJ1THalbYZQH2e+bYglle9XssJiseJFO8K+HzHqC/g17yZITQnfVmfv7jbZogsY0eJnTyfgmY+nKpm6Cvor/1HtoLcA0pHjDlbcAJtAr6n9wkZRSbj6OAoGeuvFROnp+iPo784R1lGklj6PPdSqAIsmqUzSg9GNoTOQe8Oe0UVjKxfOPR0tY7BBLsO0zw5glJHIPhG0CgY1pElhuGtnMxGRrTKbY9bxBF1Py8y2hzsEIHaxc/PCYwmiH9C78qpVg0wPxpVGdSKToSvPDexY0pM7r3xX924/IKY4u9Z7+af88DDYHt2U0I4OEqp6CKlVmQ70vYmzmM1BljOca1UfEnHJa0AqsR0aXEuPdWaiL0fLmba0oVYI9LepG3wQDY//NGNsB9TuUcPB0rZyY2tObFuhe0oedYfpBLUaaGPcmfi/Mu24dObuChNYKjKtyanHkXpSqFiWMzs8TIE+cRnd2TLMCxVAuzE5Zz030/DlSAPj9EJS7PPunOwPdjgzANR36xs6xZRdpOLgolGrwafoOHFKsmuN/9uJJCbmRGpgiSwnb7AG+XVIxZWOPD2xW3POOJJqDjXDaQL55r6/G0qbz0EyPpemFTzdXOuy0GHMtMxYEHxiXz12wPYqrRF02pVgEeOpW3RdNUzjP/mXZ9BIHwUrol8VzGV6CvpquhA9vfsiSIG9HTW3HRiRLX1I8lsclW5glxxYkR8Bi2wATZUgvTFjGRhGAV4on+3Ypa/eoAjCAlHLBTYf1naK1/pNUQEW1P/dQj2YtgwyVivOAmwsChHwwUC8srhhgeDHlWEB0Ah2v9hTzCWKTE1yGDXQonIP8XF9h158Jo4S2/iMOMpcmn4WvuzDyMtCclMsdiaRem6YlNj6AKr4ZjJp8jV5QSDvWVaKtt1VAP//xFRgQcB5TatWDs0Fr2M3RLanhXobQw35drhARXjvVzyrAfdlOsykFnThDOW3gHE+5hmjIWcJTGWCdBVNurZKJD5IAZvcYeijDBpzUejDPB+UwAw9S85gYfWciaMYS3oFJ81qL6tIwvyZt9R9Fs5QhTNjIgsvm7KvJ855VeeBMwGmnS5d2Jl1NaYDfPgyyEuolox3l30JXJN6nSheIfFw1Lg7b0knAAiyvkeWUTlPIXXpZ4QDiARctqt53iNvariAAZn55teUdj2Hfg2qX9DQN3aXOvjb3wIOywoA/VLdNiRE+jgqXHT/IXyvxvAOe2uN52y1NWkov+D8fh5aRFNlCphSNgNINmq+N+nLQuDUYJXU+xEAIvoLXHfhnZJeJ7/6LfH5jxi6EotbOXxe7TtdfuBLqTJ1OG2H813QOt6agaWlc39M86DIRfRx20FEKB8ycuzSABHUE5J/pZim0wkVBfHnNBLNY65+cu2CMRoUabu+57INKAmScktvm/lO3OwNY+VhHxziHzOOT7xrMVEkFlK6F8K6hFj0nuDIw+c6PvkqiH5XyExWEP0kUPjXtb4N9kxIw+XWhKOwSJYprmEcdbztn5EP91WukJjKrWKy+Zab9lvMJpN4crn7uKyn+Lhz1F69bdiHdESwWT5lbQZJiE72Dm4tuNzqh10YTTBC6JmrB5Lu1PPUul0gpqL+hWr1d1w7a3JKq/MOuhq39eDddMV5UfgKNId7HBFx+iZr58AjUsu/fbhi7qfMeCMR4cA4m7n9+d+TCzHnP56ZBfbb3Xvzmr2upjTzLYfcPmhBEzgG9nQRGug6EemvVSjvy3IuqEZRL9yAd1Q5aU/pN6xaTiTroPzxr68PKaLM4tbmL7nBIAxsyBXLxGFmX8nHOZAVBwPIOzH8UfNgfzGzJ3nFlMEtR1dn0MexNfiCn2b1yF+TCdLV6yP14BnVSk50xaNmKwV3gEMojkf21lkOKSzVdLlbTJyNf9V+JvD66VzpZCtxMBWjBncMsZZ5Q/V6NVjOQVkK1vp4/a4Ck+MdtSjh0ys02jMmE6+9UVk7tLUNp01eYMQEy9B3p+1fXhspRMpwCkDpA0RoxNehAmE/JCetkYF19TPKnNzwpywp2/U9PNCBZu7i4BaI6sdKu9h7dv9SXYwXMCEJs+3aYQtOMEAeTdtDZZsR01kWL0q3CMjCrB8AIwbuf2F/KPcasoLrZhUcqC8l08cUPbiwi0V9B+KWqM92sDVtyz7GKoQhJwDqRN0OYZjxFg1om2BDruLSaMj3cKlBqncb+xDigdv0tV6Z3Dyguc2WRfJ2AnWvEmsjHeHv/e/pNojqd3EB3j44561AC2FTbkmVl4C1LxR6DH+MeSVqONOkn2omcPrgZm+xxxahluq+WvCl5Dr5aw9c6aWNVAiz+M19Elr9Nko/HLk5d0ENXNMo8cFyBRk63EvjL1QUltM2+sEN7TUTdZZ5MQUE44wwzDo0jglC+C3IdYCt2L80lCq8n9BPiAZDbVio8/v08jPfOsZdfHgTkbiopUKHBESmG1oJG/yuvRXW9De0k6wgJbC4uaO+SJ2d+5ZmvluGkHdgjfAMOblyk1DgK0gzsFqVMZ1//71qMadIJF7EShlMcvlMYcWKAEK6tXGugcWLqHObJHh3Aetx7a9L0d+tftwb7Hfvetcipr/CsvzxrUuQJXhutNTi9456fRBKNLjFM4qZaBh/JYBsx17yuOQuhTxD30niPabCHIcWhFaeBVOSiatPs7k6ID1c+EKQE3eZkndpujY38qIwjUQOGw4JXmTQvNINHpAEEXI3I/6WRGp2eaibAg1rx3kD4jd/GtlHG0/WiSyaSwd2j0ffKk4Reoe/24O33vXCoUslk0g9IqpUeLEAfjPFfqSekATkJjXOWLpLjiZXPxGBrnf8TbZRdQlkXz0P1AySFzDjiz7ho5kBfoZGB+ZYaDWhXYpXAxpVo7lbHKuGsB+csP9+in8Qk2bVHopdfLvsYAAuB7E8HFXxvmQyT1fHNfPXlLl0O3UrrVheh78ay5PXMIoCatTPUUwOttcoeuCjKNO5huyaZ7Ota1Uhrcb8eNCmBnb2IpRkwk+LrFF05/dkC3QGci3Ysc5V2OxjNS15I083xYi4ofzNvCz3uxAejrxzEd3GqL2qXb+0AcrwA0YzaEPlzmSExGuLhLOUUTtkk8ylt3I/xRWOXCJqLv/U7rY8jOAeNe4DA9Xn/v2cVh4ABPVjvA85dCejhAv79fU2hbqvIVbPLuiQ1+oOu/qZt29Tte/GFL3KE2NsfgJCW6VK3bRribNOQABNAPcl47pNi7Pr0Seu9TrHP79AfrZAu+ylKgHgpHV6+2rZwYY03VpVXHUUj9UJacKcq/79aM0RSoOfx7RSTWGV4hFvPzgAuApLEljhhWGEgqu6LvAkQx9R+Ks3r6+jHNQrr3TI4bz3H2rhdV0qzBw/11TMlgPj3ww4jM9EMl3C/QThgqjq8N3pWI8uddpSXsYks4gqYWG65LbBpuEeeTqcRJ9epsMa/xxs3r60Kv1mNzp/OR30XOB2jlL9tPEBfEl1dJNKPvFHDFsNxxe2/5BaDetRgSE5BIc6HutQYr5ahZr6efRrvqioARtoo1lH5XgRicU/gXahCHHgeB6B3Exp67ZAV7FwO4wHZE/NUka7HnngeR/zqiFIpWcUOf25DrZPDuf7dKf2tFOmCgv2nvp+uHYLmUl78AO3b2kOLbcrz2TEVxBi2+6XnKbMMtd0A9CPBtf1px7pNxAjrXCO//Tz1nmziZ5skhyJZL4eCkM+HIKXJN6INIWFHiwAbCkhip1bcTVrh9l6VNYsbPZGfeGwTiXom0ZznJYsiApsqbxw28F9CaAVzqu/jAFcuq0XAdetHLrbSL1rRaLCyiuUvwTh4UyRV46tO6cIMq5peO2Lukowskc4zpQB4KxJqcB1toX1Ictt0ABNlCgIw+24DHtkFsYCY9E7LbU36k0CrqCLMigGJljD0HPtstAx44FHIN023OqG94VDGr93N6S6XTU28Q/4mzMxusfjO+rBFnkgVKtaI8KjWYXaF6bgxp5V8SGcyfI9Do/mr9+2S9jKmgAG90OEFxuUFcrxFNl70EdsGYwFsI7LKjR3t44E/wfSI6HGdUZvYFp+40HcfeGs/QMikBBoSTuWDOV0VIoJsYvSf27Y5O0BUPiJPkGEza9JpGP+hHJDJlinSUH2nlGhUs4hvgAmOMixS6XukILjiYa7KYKUHBpx5px+67n3bqi2kQpfiFYbAwtSGFwlbNm3MSyS/1OAgJPc17JPNdt7CCU9vcCKmk4eG5j967Aol6XDzv/OZNRIJDh0A+AHwQFJJTq7itYxcTguR/+RYuVgo4s8fTSLcZuYtRe7pYcYrGN3YjWN+Tm0YN8JMw0dYLqRe3TGnBTBQSENF+HIpERGMMqThuNwThRbwpCM/NIClQT7S3UXJIfcAO3PS3pQhQnKn9kcBdBc6OBqEzloB4b1/HnC8Jk+4dUYa5CWk08W4T7Tpba/KzqyVnCOc+x9waiTZ0PMO/b9Q0jWEgLNM1Vmd3zj3N22pmft9GLQNqI9ghzs3QBwLCz72dBLECU4Q5StPl/KE+IxUHbIkgOu7T9aOTAVNQTquJSRRhkdX5KJWBiwB5DB6r6aRHQxnz8J4UPblItKp5fNb5Wuz3gw0DYln3XtPUQryiUatjiP4LyoAU4RgWbXHHNk2kaHH8iXAuUFw3h90E7t1UDpWwubiXEgc1AYGiLf6r8Wbgps8rO/NyeSI6jHCxV+xz+BzkNG3IjI75N9bo2oFTfP+yU29uuDBFtTdBSTurUYWTO/SOavqQlsOVzV5m4i//FANwqfc0+x0URQClaCJJLz+7mwqsQOxFce0QOS3XwXuhBG9QnhpdalkkPFAoTN4clou7Y6pU0UEed4/utTrMRahvb94QrQb5YCN3ZH6FcllddARAZcQj5VEWA3A/NccsUyvZhYcFpFMoFkG7pxSTqc/SIjVeEWxXEBKgN5OcTR1BhuU7bp1+RoS0FOlQ8zU1Zp6zcWRAIHuhFOt/5EVQnePEnM0DF4wYX99EmlycuORihqFflULyEC9iAyYj6Q2UlYa/dd0yfus3COsTyRmlWyU3Lss1xcwbDOxgqDNahulm81Q7NI+8yxrwHoAeJeI+WQS3K+vf42cQ1At2uhp94A2k2Yf3vrKqA2nnztvAwD0JdVO/1njY3kepX5CTGnyRVVoPcE+bWDyz8pznLQzRGR9Bv7YC/VqbYeu8L0NOiyy/FnV9rZMfCF6CrePYzaBOLsCfMlnG7UduPMe8BXUPTjSuUT3S5ocuabwftrQbwVwsAejykwpA+pSf9YTIodaEGj11L+XNkd1qzwoCcpQySGpz8g+VE6YCSpxpmXcDwBSjh+hpEV/CWvIceTpSEWNDyGjrYBCQJPi8/heSe//5/MXFihqNWQ2i0gnaKZE36oqfkdR4cBMTTAlAp98i1h/C6jXbvZsi8Zk3Hq65UBY9gQjEiSXSM7uND4ZvBSP6/bvsvV0y14bVgCj6OV62x3yDrVA9jyGPjlihdRwHnOX9kZHqctLHnRqcHY1VOJagtyqhI6FF/2qfRHsY2/xzdGX2wnl6YWL6CJeRLTMErWe/+9rtd0lR3QRjKG1a6CE8KrJQGP1WqPXW/3k+qaJHWAWeMDe3qRCEbFApMP05nMV5FNUZRkED4HItCpQdZHtjXtp0sgO8H+QcEesgXtc3K24oxqMFayY4fZ3qTTvtW9DtU7p4Ui4MREBY+SftCIXux4k6UZXcbbskLFvUVnL4wFwiceTQXjjqMUOU+YyBkvOejKpo2FEqWiqhqBk+tJ0S9tipa0HMgLJdPYpYZOTDDHELUyNgGX/vaOdzjYICu7Qgg93lbYMQ95zT6HnWTxFU3axeNa0JLrB9+InB2m+zyXZ4HP42ZU0i8wlnOtZjXcwsdMwW29dZDo8NvrQWdixtgVpJEENM8bVTCfIbaL5Tia2xyN8l2c+Up3odAgzQOF0MuJz9SF/h+6CMnujXEXxPZqxymdBJbiM5PLErlNcEZmsFf41QR8PXW6H2O7+1EywnGp02jmNMCoyq9uDxzm40gFrXFEoITBg5xTjnwXbLNMCfeQsSbzef/U348kSO0SKqolQ12OgKRJHkh3jXK4jleIFpDmmeiDVrPQViqkY9HWwNM2MxPRcmP7TONoewtroFL+n3ddYzRkHB1nz0TD+f5Ptuo3Af9TIRV0GwK4jx7ptLCPjyje6Ywqz4EoqiX4A6K5w9vOQeNcIGEQClIES9/ATS2Um7QP58t2w7iLZuHivSOjXVCTEiHRY6AIb52HOd/aGRdYW50y0Bac0U53nyb8vEmQXViN9J7aa8K7jvYtF8zmwcNSU/Qo4IGbLTLTg+bJlWrbP9CzvsPlZswF1Qy4sNLzLLDr5lWYfM1YQ85Rn7+zvIXV8htKQCO6AFXs2n1Ko9xlilV/BUsnHW7nBmOBsjmbdU/rIW0AuVumQmmESIndYfzazvhN6iSWbjYojkO+BKEJNPL/YbzERctupgvFOhJOwugBC2KhP1r2p4RzNk7eIT4ulrdLBcHA11TtWBu3aY1p/tpHMx2JOHYXPHP7FPsl0KMUmCn2FpY5wtgN8jwM+FbXQZ1H4EvEu5zLWD/acxuuzsdzRuH0iJvLZy3pVISXSWEpUuAaNa7AnhBvZufjeH7GRVivJBgc95FkGAI8xZ/uKl7MOiDu145V+n0Qz6qJNWRHXnlIhArpf9BLhxC7bcwmuT0JAeeTj5c9yW+ZoEj84IFvt60KEIN5Xb6UmjXqWYf8g52iQfutlsxee2rdgZw9DOfFPdJEtPVk2GtnPz0k9mt0Tkjaqp1AxVm/EoLEhgQGxPpyhMPs/gKhnjJadPL/ra82MfPpc82/uep9POpCqzgE1eHns55fTYSFfL3D8+nZpK9XVx87tc+0HAo3HFsMXqlO0KUXCQlvDC8926lg5u47hFi1gZtjhpz8+Jyjol70AJEQ+09asuYDD4ySUA/vXF/4+hQsfh5omN9/iSSwE0HhQcpPcY0gmvbs090ViJwSVliRuZSovutxPEHTAbGhUjXVi81WWj7rC7F9aUp+RrTB9KDCvxwMaaRFhNnvZi5gYWWc/HJ7+9Yuya6GRXr1ToDx/MEPyJ8QqCm6fMBkCZez1gZ1Ek5IvSOq7peR8wKT2F+9wz8msnL2ivUkUKLYw45qsANekCiAi/I4KXuwkGVNmH8p0daIykgfOEZF/n02OllspoyRnqso6jEdqOISs9LwJJab53Gl8m1ZPieLf+sffAFHNfMLlYdcn0rswmwv8G9QU47leGbjOuUnJGDVTHIhe61N6MpKFe5tGqi14DdyT5xTnSa5E73p2a6jVadvAE4gJYrem/Y++zc9wIhiyJ8XjlOm1IA35m7IRsV6weU6XEmspO22rzdZwaHEAduEmfr6AXXg3tkUrBXNFYojSBB9mw78ozUeqeu/JlC5OhFp3vLrZLu7LSYFijxFuySgm2hvE0t/ehshoP5136iqZ7xYPMFUcIBodlyOg/BTPLbjhIpCZanfpn1MmEgvgY/62+n93WCt/csy68gegnOYTHvniGp2S6uL0dLL0kssYufUziKNH9kuqw8eZBKYxzyJDE9q4G6NWpRVh/xY8wG6GM1UtvZGxc4aZ7yI50Au3zkP04hw4drzY8wxkg3LhF4Oyo1V3ogX1bwvPDZrVGMeOUzij+58t8YTRiNg4IjxeR0t9wsnKYDiu/djgDbuQ0qOrcfk7M0vaIcaNY4INQBnE6OAQBMUNmUkooybqz4L2XvTvGULu+VRcquY8EPle0gaPqLISA4uOV1KWLDuDoQP5YSq5DTLHJ/e/EC4bTcA7RuZDhO3hHV1oPMYEA3JzyOJsaeJYOGsqXb8FfVuINvKxKvC2G4ysXYPNqx/I7vWpSkeLWVwena0s5INu3W0W2SrN0K3SLJTABZRmSq+BH7uUd55+eNk592pf32Hql6cPUb0aFpMsl+9ZKA5eN9sKBSffVyRaOOh3G32V95czvST4oUfKqURDNbLRZsqiBLZtLh0gHekps0M1JNqt5sqgqeB2mtdZSEn12qlczyEtjWUrPdKreDmSlwOdnlouZuhuLl8oqzGTZWs2rl5CvR3fUxKJBzlNvpSukM9hc4l7QohJG1YibQMETdQbkUTgXVYU4s5zJNfyVmD1HMNjLvXGSl8YLpKpxn3nVr60Q53laXip+siVO5U30nuSeUWraHNlQyQ2g9d98gZFloBXQeAY/KBPESIBCDHAdu5ahcsiW7ab0+VR0ENvWfpRDxK+i5Z8LJ3K/J9gxVK+iCDEy+tPpf/1QoYnnf+bYmqES07VOVEtjUuZAjm1Tw7iex5t9Z34lzapQ0Wi73LGh9k34VOLxZup7lLF6bgEbYLQuI4ncymWPcIwSU35l603QdTml6pkZGBO6kp1Ww4aUKa/fuAzvqH3qfrlVIkjAxAES0AZsJoghESfI/Fxr2ImRHhf23RnOxHmLgpxNIkGF6tDQSb75486pnLRW5C89PAbVUaLjk8gnYUyYUQP8dWY28cl3o5xXK5yIKjr0cvN7NGsClRmWDGmvVMlghhJ37/8EQB3TLgyUaoVJDalFXjc5MdU1DIJntYR3l09AJ3guhRtlxou+GEXro9ZQMAeZjb5ieS/d/jLajd7038do45nXRVwBYS34L4rJmSzBvcbLmVFe4e+RgxSbU9MXeT1cTbOQU55FKQJRKwP0UNvgOgblKzlXgeKqzqTAvHpx72zu5JZrAANGn9ilX2YLxoxgucgqHl/gIZegO4OtLohBVRKdsAKJZk41d5lFbBw9rvIFvLb5eT2G7QtTPGHYzb0LlQ9KnkOd9emw6BMdix4tWvGXe6cTyid16eFSu+ei65QSsmFf/lqI+KybUZ66LsOZxJcmw8EYTp5Yj8UQCH9i3UxgzJ6cJN6kcYu3hiGYNvuVvtmdkkhhjTMmDUQo+A3wMR/bwqZgPmZQVFxmlWtXM8QDFTW+LCQ80GY1xLa+AYn1kmpqq2cFuuAgAlZT6/UEVxlIhNJmFlDa2lZQszmhPF5gFidCG+4a/ruBVnrcbBDsr90INdf3xkxDCAGD7RTlX/Mc1knoTGPnK92toL3g6Bj7PCpleNhxJiMK2bZ5xVpcUxJuGop8hDs8QHazYEumdiS0nr1Gk4Y1qGCmwTuQmunWWGZGWZYfDh4bm5Nh6PTxSJ16pfXr5ccF1FEvuEqj9HkwVALdmOBXLB03f4y+6GrLHlOGYQ+eUXXd7JNII4yeDsd3nExXsz+IBvcHOkWuACATrrH8zUlKsIWYPNtxZm9oQOI9WGHH/Iq1yeeQyd5HnhNxtA2gG2RR9VSWuBySeU4UV6JdVzrkoeaLQICNTKBzplwVVIay0hLs3G+ZogK6lgb2tTZovfm5QJx3wNuG2JFEKUS+Z7QBdqOzc5srqPCXa7vBJBl+cLRh0AW4v3Wx0qhSiEcTiFbzWpLPgbRNUh6vZYg/59Ep/Dz7Ko8uWZVP7i5e4bQBp/fJo5MLlllifonZ3v4ifGHdr6yjwrjbvmqLBta2RcrcNphSxb8mu0hqAbTveLwiX+mR7UWEiG2OLIvJtqDGMZkNvgrlnrHDRlBN1CO3NGse8WrNlGeP953fiXcbX8TilMkZXRlnVmueRBPIkyfqPaVRi22xjYU1k7i6HXWEgBESTaSexQV89aGaceqTFG5IhbbYz8qrB/w0C2qoPgMybPUAyjI8mIJpVk8btPVPJVij21WOEIzD5gAAcQ4FAmoj/TW125GbIzZ/FwjbWgJlDEbViM4YQwqe1jLkCukbJKK00yJmKz7l21U8jaAeZKM6sREpi+q0c7HrLwZd4dtAXNLzPceCyPV2c4M3qZ5Kqt3McBGOIpmZXQ3iUCj4W/gKzoHf4G6SrwfGwwJYGugvcaJGPyboJv/EQ3MrbF+ln/v4RkJmpgF3ALsA+1wt7JFGuXtPMQZNQVMZAZIIY/QA40iTxvEsoe5vO7XTgPyGx8MpzYZppd8KGm1kDp+7ykyltrJMPWaDDbFpTBE1M1wbN12KxORa0wqmAN9kmzM1nIbYMB3bqXk9Xv59TyxQDdLbac3048xT58+hOvaqRE/De01nEcpwVCjIVBKtlClQF8FxqvSuY5d2xChCxI8oBmtFEPtmq/w3pc7Y6ElnhHFaoMHE6XY8oxgc1bKZAwQT281zCxnzBkgR6ynaAfKWBDkPsBOLN1gb38ffLEaBhla6uZQD2cuw1yM6m+PjLSv5AcOH7US+56TAUMeneHSGd1ZERfmKXkJnNdxzmkIoYP8n8sh9l7FXmOI7DdyeRMSL9trJYL8dR0NBdt6nvcAYryKcR0uBCatMyL1rX3ru5Nni+nNYkxm55zi1Rxb9fAA2IhSTmg398PCzLMR4gS+tr+X288JWIOHsx9OvzEZ9XVC9yIRLIHlqkLXdiuUrHXCUuNyQYbtB7c2dUbiL6x69HQcmHgIMlXi1zbDVMc/Y+pfLk/AGQi8ET1GPXj21kObUOQpayQVf8Iabx91AvEA/rdmlzQs3DXtZ/m7xZq8KvlnYX3Ua4FmbkbnUzB3ymlRUWsdDZt3gHvJCNr2/4F9HVY8iEcEbjI/Q+pwdsii3h1xFI0e1kNYNVZNVCQ40FXHM464CaCP71FSpm1RygH1cQ0ryda+uVKokpY/KCIjjbxdk90S+d6HLJm5g1rDgc5uDY5OtAROn13Sb79RH62IH8p18RYvGFCkbdHs8K8RlVZQWp0tW47tM4IQxUQfQtMX4p2qpIdzCZ4uPJmoKp6cEWvgQvs9R+berOJvGL/m6lVo+lwzNJP8uCUUBqzyVeFAZO6E+rhUHSKb8lnEyB+8aB8yKmpbc1Yw2s+1QicMKRy9CzVSONXObhLusDYExpiXYkvEb5aI/skYrpsHoPoGn7GCK0u6piaKAR9EYM0Wa6erzSZzqtZCrtfzX1Sji0JzF9xnbAPJ3urs9wQF8ips/XSg6Gqs+m5S2kKGXipU1u0IcEQXQ6AKl9HTMNeVtGNbz9k8+en67r/198bk+d5NJYHEaA+BadDA9JV5e1hM6F2RjriTz+LoE2VZI1BVWaHXPJJUQeHcE1xIW2ucRVxfZlyik5J5GS297VZZVee/HpQK3PQDtQSXbayRv+o7aYgTLavU6M5vR7tRYWTCEejlKjNdp5/7GfFaL2jq6h2lbON9NXBYzbFFF11CMoFwxiOQq6DLaow7nprbk1ztWoIDhyrkOP9f8EwUlEzer21P5eqjWACkXr2AN2RiEdL+GNHHjd2xKSjt3o7rRJeyk6pzC5JZjyxZhQhwK3RTxgm/6B+00FQLwSvv0Qj4opud85XExP/WRzfVUKPw/ib43k21jdbJGjKHfcYEZk7y2Sdp82Mb/0z2awDcSIfVQkrDUE56YcGTf6LFxs7tLOoYrLMSnkvZxdl2aYoLXY/oyCUo0yc4GsTfA7q46KvOFWQ8MTdD2c2n4lVCmt0cKjDF4ZSxoyTA4PKr+hIBIcEYqHsbjufED2A3kb8x2sOLk0jJw3cs8OB0Dc5RvT5PChYX3t7RJmFG1228UEnl/nePzUMP5JBWh7+v9Jbta9M0FhGAiniuxu12TaObhIYpWE0aCle0IwMee5DCgQZ5lJpFqyaj44vN51f5+PcQcPehPWPoFk5ZUiS9TfvE4cuDxaWNTEwkQkOQpvebh5BGBc6oTYiEFUJkpfMVIJF2YL6huA/RmPS5b11J69P3BHA2Wi0S8jUWqU3XcwgOio3FHridWYP3OV/4V5vGYQc3s6w+MWwabGQD/mjfST87UxzFbxwZHyeED01B36XxA5kv0qqhfGNKgqEOaske338faW4wJrpPn3oZl/g6DBzHqqIIHAryO1NlP2FXTTkz35Mefp73jM+DgOkvCl7L2tYKD5OmKEEpn/y56poRRsEIUtwqJl9zrLjVhu3mxhcosOUWL3FFnUid6MCYCsS6THcDAvsbaeN5q/EPxMinuMJ99tqPDCRaeN2A7Kie4tAgcpNOExL1TeQw0L1Wz5O6UP0z6jjpMWUyR7qbTBF3S0JUy9vhuFOcDC0RMk+8NyvSJk2J0ffhtwcY/anc8EoTsUBoVGynJgS6Gntk2AwtYP1IRo7ox8TuApoRp8ZYPNnYnzD/40JFw9AdbNr5q5C8cW9KJNXZXvibi9RDrVJ9AvcFD9Q04/RCP25HG/1ubfpXvdnyLAM1vXjBfavBwlRIwGXwYA5s5HlYQy85J234PAAR260gVCC6a7WfhvVdsr0JlBE+FuRGF97TrGqSxDEaqUlpsEEyHN+3lybgjnJ4Fdz6BwEU5SnxwYmjSCh7xf6AchAyaiQh6P7f3WtelaBdgEZ1OXSpe66+NsbPQSQ9wxGILIlPapixFgOAWDxoEgvAVq8NXkKu6lW06HmarpoiegnM7k9OU8ex5K3rHw6ZIOyaQFWJZVClmiO0gFGvCnm5dROeTMfTqR/8s29wLBRbzZADFRgyljr8i12Omq+rQswb/bLeo92jJuyHQZ/2DXKW4GvPZgfLoOkj35nrc1V/tesrh4KF0iT7bIqKOOxuUFJHthmDn7TiFXYmeCLeeuT0j0SZAfdSseCIIjn5eYGKVz80Dx9wqO5y1KeS5B9dQEFpdLWONvFh4Qrwq6C4V31qBtFK9wp7N6k1s3DokzX7k0b1aMY++0G1N2llF21vLNsNftvjKW+At3FN9opNgtUjjYH/L7+FY9xGn4ao48RXBZRRr9Qiiir5KPDa9ayYQxIQywIaDqLOgU6CnHtcoMFADz5lZNWYjTm2m6U/3crjIi67qipGVEKnXr+xhM5Lgk4BmJNpHyarFoWDumXnzZF8jtXVud8owHr2UkJgt9KKmJK+E1oMglSM/4Zwjq9hILS/Vkr8naZE+ZYTZaBOOdEMXN7lkr/RcWDLHiiwGDw6pZtKAjW6APxpE/wgt0znXFcm+sJtRiKzrT07sPp4Cg+QVpj6ysIvXJjgpUu3KV78pevulTXpcbEAWnLdrCTBuMlvtKi71Pyv77KB+NgGx+GbLicHETzCl/E0qEPeepJ4agJKjCikisx0bni1REhOh5MW2XD2Iuclmpc9if5Xukgz0hiiIs1/lQzKbn3w5oHJcaL/ikanG+Ash3tnVywqChuRuiIh48QlktREVlWhMbyB2EsZlb3mJ5DZkO007rryU+SOyUahrcekuggKfJ4nzqTFwCiUkwqAdSf8GwuPAAWz6Zj1MQlbk/xXgD28XRB5yMvA3fn+NjdFJD66K+sVfjowTikIGj8lMRaoyjw2x8nLWtjY2pu2NzcV4B8eWOefz+/7CgERfN1XoUnnKVbqxdCkrW1nVctkWg/u7EXNKLh5GzcBcl5+MmEYqJxoMc2xcijK0bWYIMoc9PyOGgWJz+WgDbCQEY+OQG4MoaEJHEf1RXJ9SSM5F8O8AjFha6fvafoUbRfFX59P1FQvBioXtDO8WDPEAxiV2POYuTQjapRfJu1rDaRxNRvhwK1Olc3VpHjaxUK/cQVkm5wPEsRhT2ra282tL+YaWtK4XYpfvxbmCPlN1LgHltZSFYzMlmbbNuTXBA7Piyi0/qvAuDTzyBeCCd3ojFFck5eoFJo4JLtv7dLsIZY5WZh5Cqep+v1UMrNK5l13o09d2zKxzTO0Ncpg8YGtl06F1V2re/tdFfUKRw9Ovlj+HKtkZXIZRLhvZ80qK5LWVY+yBamxYpbuXQ7lLN+j4MG2OK/G15obiiR4ihSKV+7fYF7KmE6j43RRDJ2qswvxbDfYuSxdbrhMe4ZJUsGP7DwZLkeC7EdhJhdjAfEOrUEyWi+LIXommDIIRAb7iPZei+2sMpSDkV619UH7WYk3P8m4h+FWvQOeix30toU8WEK9y6xn29655Eb82Tp6lblkeW7H13Qp+DTzmCLglQl2+kiDeudMKowOvrNTrdQ6+MBeIC51oYvDovv4zyekYb1Cmthhb1af0u5wMoRehJZkC/RROpl69laZv8q4jWAa0D7ZotcAdDCOSZP5z44nHG4jtYtz1XrbI+hvfZRoqwZmGX8iAay1cgISpzPJdueObO8tB5YjDxGCvUtfMYex7w3dOj1dXPH07oWF3Ou5U/hVkHP2+yJZw4hlG61umKCjCoPE4kVa8eQP1d/g9d26w5rINVgnr3q9qOzmA2GOOVueVj6Rkhh7e1oG0CtkOdlRxC8Cu8RPUB0mxZ2xO77FtuYu5b/L22QTDhIyxaHCBDbrRQ4M6txHpcaC2ZX9f2AUSW5m/ikV/+AICQVEMOapuYB61YqT1SJ1dP7vj34DubPxo9osPbkajs0/nH9JItD41DcIfo6io1SBvWMph5WkrAr/6w4Hu9wHP22HPR8OjzJouHXgnOdOOpovAki2Pjag3ES/ye+Xo+iMzDozrm294o8rN7bmpPAxSdiBkyfn4pfuct3Lngs0810tPTYVRAyn5BP16Rg3Yy/TFuMLWU4XLh2GJ2kZv199nGETG4m0jhQfIbNiXnG6gXJbOHr1dybknZris5YWEbczX3zd8HL+4NLdFwgIvquy/3hW2CtcY8MXzGOLlCNg4UbzvwoYzrt8iwvwNRXsnL7BbKAMgGErHJWIYFQK880ga/C2mEqwSOEt4MfY2NsKqf7jSoTI+1b48RuNpFvS/7HKypw4sHAVmR0ELGvkr+hr2gvHCXS4uyUCBTFqVI/ynjdYyAf8JPOvPo8nLJ4ApsTDomgDAbuJa07rtSxLMbbybLkp8UlFsZVCM4OWq4NxULgliK2TvkyBPbh4SGJjF38KzZV26cWhVdGoSwBFUS2ZeRjuxA7eOYfwZUX5P5xJt472c5HlqqXcq8iH/wALeESf6T79KCrcinUIDNv0W/q1a9EFrxlZGa5JIQHUM/7t1866hW6MlpkVtuwMFi2iN1UQeSuqakTgLDeoxk8pYzE/dLMxNHH8qQgCm0uWBym+TqUknKsatQgqnwumIwZMl4zZvayFvLDp4ihF4P88LZa6kbshaiIkTo2TbCvFRZ14gGMqgqJil6WnHD7j6bg4A48RqIwmaBOTcYnHDSicsJfpYzIVyS03/sTUwdMb0vaugJr2/nRIhQ2PC4IZfz9YEuf3FtYhwl+mxQZztk27BjwBqSPg8HfHh3vS68tDu0bspOx/yjMgjhhNpeIC+2nUJjs3yyYptgp/QXPKYBlQTy2s07aKWV3P1DA6JZhbv3SbhpjcP/ji09zfZR4kDi0Dumg9eFvl+WlYN6bL4VXE3iIwqyQqcZSmBacRTY53GfNDMmb5BgT+rjeusTOrAhk9G8K65LFEoq3GRtxfOYrkXrAhIalxco1oX6eC6LWMJ3vm/w3ap7H3py4Hh7K9CJaVHPbpAkrlGbBskZFKnZBt179wVBB4ajtki95StTmH22rW8Vmbg3qDkVRBaw8IEZJB0uyFkYJy2/WoJ+soA0BMMTtp4YxFGxtUk4YJazYAieGkJJHycLKqsoIK+rq5F7ogJwqvm4w7pisqKBQ+HwfgFfOicdIJcJtlv1Oykg6qyNA9XJSMJUZQfVUN6SbfmHJtM8+hYU05929L4ft8V4dWF1pCkKHV/8EL3NtyBf+XAR3b2JzTutJXarqEnsAQPWxGagAynq9dpfAnLrJpyNJ40zUBTJG6nTGn0YqeFA+DNK8Lynlj6ElD7EoSFsOtnYdsRua3dQlNN78/CEYX6XFaGpxdd3tBRQ77IN8wvaB+qwITl0UD3UVsL9FpDv6Gax7vn4MItAtp5NiGTm8CWXkbKkeTtc4Fssf2Eikmh7y3VRoolIbt65YoHO5VgWVrVuOY2XZ43xRd0hM8+gYY84atmT6wyf+ABXq6LDcM3PiaburOATUGc1/RECO39ejt4Of8x43I5/Aw0DVuyQz18sdkZEVzfGiTmJCMjlT0ih2yqYm4ROV84tFzSW36DnRLJeENpyoTu5hjuq6X/MkKB4bGXciyjaRO6TsRAYD3uzYiDF6r+NOv7wWLea9YdC2JwOXDhAVuaABGC7mT1AQzojugFGHa1ICm+yahOsOBn9gjDuLkkfaPPbux1uOwg7wfLPEK4y/4NdMyUw24rhUhlD50Tahl4gn2FKhzvxRoStci70xw4tPg3qaJB1cI2RaDhrZOHiMVXY8mfsdURUqmVNOox0Oov6p+W1PwcOXPI7jBFwqyrFhP6P/M7tM8v98Mp/zXaH6KC0+6p7ExCB4mU3y4m0G+ZrRJwARBkl0RcBUsIshmymTNSObHn5rZ+rvIsrIvK0PBiJAuxZVyUqL8Q6BaCovQ3G/RNCJVXUkUEX9pwCBUf7Vcq2d205MYOOJQpqCqgUNs1Qu/lxHGP+URLDGJ+0s4KbeLE8JpHYvWgk6nyBDjKnXor9w4ziY8A5tf8z7DLkP1KTrufdgCqSWU4JmBGfKDKFCLS60JBYCx1wGYOrIKUq84iBorikIlyrBPLRrUXoJzJvA7Wjadqcwya8AGUKRIFC69LUPfQPTfa/jhkAXgl2isfG34rpa8Yc9NoxVq2qUanbDmA50prMLzXGkfep4S0RXr6JySt2ZXmi3oq/g0MN2iWW+YFx0UigMLPgLnW3WdSGieyuvB22baaOpbyCy44dNXVrxtn+n52M2eoDl2iHDnpnOxLoexsG+8nkb/iUAw0ovad6OrStr8Ojsf2wGj4C3OoUHSqgWyhW5sUoROM4xx+MjBeZ4jsnbC5yqOg3h0rGu6C3KyJRFgXbmlDXOM5X9wKLnAMkkVGWUnBi6pUvsVH1kN++68pqmihJ6o9qsHOEHlHKuZzBu36ugRsjCS7n3H1EUmBX+beC92WoVYP0SyWBYSeHl9KMB3FcqCga2sYipxEhvO70wEmHCi6zXhH1pJkIgaVVxSf13JLZ0N4fdZ2dK0nfITH011yVnC0O9MCXPBJWn0IaoJN3XLjmpPr85AHzAvigRIWbdROO3Hb8XSTJ0jPxECZ+uMljD1yfCscPq8vfQfZTnXM5zn/EqhDup/+y9emfcxtjtDOKXDrp6OxLZajHE/YzIzYuv8zRZaxLhH6gicgwEW5obdfR1fezNBZVkdwRLMQOQlBloU8uvnnzIVWmmnH8L27GalOilwcbYwnhAbqc914DJ3qFqifJ6TtEPcw1U84PZsexYQ0FIUKMxRW9v5/CZyQRkwBMpelcQ3HE8LvFKv7x2T+josrotRxMt64o7Ea+W/85RbRU153h8NouRDviR6qWKVrNeFkUfY7XthinmjX60XRfYS5C6RtbjhAqnt06EaltJnEs6v9K1RDmDfdMOaGKSifd+50jujN3aggFWX8qz01O+5IaL9lq3i19G9wqH2zUU4kvUb0/7d8PdxXcvMO6Ie/UQUSFFLfTUDKcFOEE1cIVjIdGVi6G3/MAn5wiiDlJNkVG2D/idqIClqdDFrSUapFh3gOLMmeZzhx7U3B4sr7ozxbF/oBF0dzhiVmo0yBKxSgCpOBvpBTP6H0SAnc4E2YxI6j/GIB9L6pzUdlffR+LDxoFU7qBO6RZx3iSLPVcUDPTayEfcCnbWV9x+/Iyved1UIPLdDp2QMBWEAIJnK1HTw4UjO66w6JeRqHMMtz02Crthsw20ci9Iiqh1jMV/y+JwQviLmD//9Sri43bJYX/8+NMr9RWsGkJvRG5FmiuOFM02JcUA7lYGFkOT6uISRwOzFu61316qDQrxLzSIWd+LncqHKVjEX94DM/Q5PIFaeLKyOyoTlsv2vgkRRHXCvzSs5zEMYWu9bmL+ow+6uK9lzpkDwziImNK0/VO+48HgwxvdS6dM5iHSjUVvYb5qDJ4zTa4PPc3oWKiybUNnfW2dqbFjwgcu/pOPpyRQTNs/8X4a2h4Siwu/7XJyB78Gyu1YUCB+JjhTOUsg6N1Wzp9OX54Sf5g6UQcfOQ147WR/ljzoRFMF4BBgpf315Bcf0QJ5jE7zYraNS8yBakznuUtA95Kjtz9ICPg85hDaTVPgFfpZVmTBwo/6MOtr9UB90SuPaXv20dMU5DUhZetweojXimHQY3ERyU1hh/9p24h1J5SZV2oV5yhez3noLbOzaCNL8zdfZUemL5V00avTsOg7z/IPF9h6gcRC4ypQqjQ3L7iF0b+x/QBvjcQCs7UPAAVaDyNg9N8J5dQ2IoYKjPq0o6qurSqOHiRFgdzk8KXhkdnPqs6cuybGtiOtk7ATLPdTc36rlIQ0XXXFYLSEbQEl3ZbgS8ScV0FByjwq4IXohwi93P+/nYdLDtXpUKQ1rRovSrsaiNjDEH0q/wYh+3NqMla3bvlnIgCy+v4WO0Q1XrRE5r3KhiZYmycCSTBn0V6qu6HWdtGK5V0dFzBdfbXRCZoh43tATnSabx4KJ51JOpTUgUKW9n9ztsNWRn/Zo4FmES0QU/P9Rfj0wyjpU90WkOb//SHX7rCeQNZ2S0UzlHWz9qOMqwK5PFXPhEabhKL//TaubbYfXpqZcHXzbUX3wuhDfoQxDC8MngTlAN/QYSV2IETmm17QjyFbbUS37+kNsUrhWdIb5N0/GWrVAQ3E4GkTNdHqmwi2b8UFcl5Xy+gROlzPMZogV2vRCUdTOC6cG2qXHGLoYvVtfFgry0fMv1afBBJ6BbabtvVFseAlzhDKNtDjZfJfuFRCbM8pML8SsCjTiHnwq4oUUflhDXHHpUHsWeIvkfgg9tX1UfIfxnO4LW7NKFC0a+1/sxEdvSPC4sca6QSess+xFdWVTYbdxZv2taCiM9M4eSn8qW2U7C+/4IZOTnQzJwOOX8cx7t82uI3krJUqoN7hrg9jTgXO4XvPRwaMl53NfO9zIfaC0eQe8ypJB7Y66T/Hcybh9Vz6lbgjTrflc1ihUOh/HMtPLr8FYFlMR/hy2W/sqFUVve0PqJNPf0/2yF+lMIVlJ4yNHyi5gzCBcNhoYTtKXh+3b0oHg8/yAus0Usd1e9KnaBhHR3YSEeAY25/4adGbbJm0Df4ziGRZrVNJ8EMWxkYk7ghzTGcZ69Q0GuOHyOkNw2b876YUAU7NK4KzPHOnFRvdfEnbL49sGEgKT3mzYrK1FpCueDeFs7AgvmMTvI1tAIpkdLYPpVcpO0J77emoXjPlTLTFrt5vn1ZfzvLAQaRW+qtzSoBC0oMybEMiWHQuJ1DzbWWgFRtNqXFtqFT7kP9KC6/yU+IMMmCI41mA41DllBWnRhoSQ9iWduWrNEE2+uL6PdJPghoqhI32XgrqP91StKP+fGxHoW4OIe7hASO6haEbg8jppPWNrvqINQsZaSQf5khvKMYS1JEol/RPbFHwBOAQNsZF8vngApr5kEl4x4FkldTFpxh2MZvO8q7i47F6iunfOsN0sWONOrO/4x/jqZhobl80cNPUiL0tWdJOR7Kc65rKfAyDQpSTtppeTiSMoeS57ZNVS4YUJvOUy8BKypaHRSg5ftHfWHLE7r317+fcskLNLx7TQNlbO87dsU1jTpRjbr/t2pubYgb+fbkk0Y2RnPNa6A5k404uj2y6KTPIcWEyllV2n5N8NgVx7Y0hAB7BMBD0PlMV/zjij8cEzEIHnXs9JjUPCGqnT09pRnSjp6OsvxVoPi4LvHydw6qFKwgr85d8JLbRcoIiRD7RPTJ5V/MQA6mh1aiQ/bU5sc2FWlsN3g2xh+Upb4uZ+eOCZcZ1ICrTqGhENOg0M/ErR3weI/atNoUT7U5TcdkTRyYNX1QOcFaYQIuH8mHKwC/0fitvaxIbzLIwueubUfJ1nD5+My1DFxQr2uRqGEZ/F0WJqgQ4ppNL3U/eD9MNx2fjF5TDG3AMHWJrXk5p5+LVGk1Boz24WcAGKQDlHIQrDAyuuGp+mREkkTU7LN0mv3qeK5oER6t2lWk4m8Gd///+WkVnQVuCTxV2KfoCPzi5RPS8qJUhTjtvbpETxjKRaS+Uge2nZxBNM5PJ0OrOp1qmFJm3liNbu1JvPU2MQkv/UzIvv5t/AOInDsyAS+HXH92JLuf9t9yIDpMD1S/bC0O27piKs4KEC8pdAqtPRLT53KRM7k3aefGpRPaOGqMPcbPIdNxqB3mQ4R7WWyxwy6++oUg9GL0P9tkZTMZpIxWM7Z+NSOpFrZUrwkNSvhCVlHWzjvoedF58MbE7dEYq9DeM0Tat71Y/IfffuUkYoGh38KuPf8ThSc8BLFpwSAGO3rWfZ+93YuwIvW2b3TxauFgVYGC0s7qKk+ybj5GU7owRq4Ng+4+SHoN5T6o95i5oQeRjUNDFseEZqh2R+hCl9ppkrcBZp6qOHqgrUrxo+LAJtsrwg8z15B0WlmQgr6CHLdR5d3Xm5wi/xGHGBQi3KN7DPG+dJpZQCu/5peZdoRQ7IvwZ58atPGcb9eGY/gimlfZ6a1ejqIfFKK6pLC9c8tIJimpcIuExoEY+4g550g4f6pa+zyF3PF/8SxrL1lc7PlnlQ4LdoLB1E5nynlcSJrj/Jv0F9/prBAsBMIVs9d73v13i39D07earNyXVHukt+ISHw8VpgMBpMz/wn9sx3nPTpovqFIXV8ikG3GfMZXA+/L2x6pSL+IZFdXKe0YXCvYHBU+wRi09MJ9z6lPzxTdHxboKNNi40w8F0It0VognGkJ2rN8j2PyWnVFomDT8nYkfuN2YuYckEAmWChhqdO5sTL8kX+6Kk2LSz2yZ6RJdlIQ9Avwz0BP46XS4eSpEpKeYaQONfG/DykFSF5y7wm+hVGAQZUPm/jRqXJXmrjPaHvUvRsZDZPujSJPvJM1KpYng/aPGrAgrIdOyyzVXS6lyhC6s3c79NNchAQhb19ncBxmPlQoHxR8g6tPP3X09Fj6VIocVcKh6P0OEGa4VwETJ/7TJZzKRS9W/94DEgbKZiD1bzJ0IUZdelmkLA7L3ReV76j86viS2Het+SE2gBkc+D+B+hlRVupuazOmkUFf05Wn6OtftJJOHXoQ7S4vHdX4K5u31RyJGqom0jygq7otyCTtP8muywfgyLHUTqwGG4WWWznZbrFPWW0X36HD3H792cF/wB7y/SXPL5WKOuZoksXulWfeZASz2k9zR4GfmZcZLKrBtxS4W4QXAu+UZdrsetnKfTdmVehr5YTKkoCC+8cJ61vdoHBcB5nIRRqN+6Jx68ES36OUNItiE8kVk0vni596WwSx8mFuls3TOLf4OTNrWaHQnCpRvjdg6BNEH2/Oy0qB7kK85R8cSqV9+jgpR1ttcahLx2z03aAtb1CEL3XQatXXQ/h0hzji/im81c4ogyIEIHD9kHbkYDJ1C3tmwIU9HJ75rMpsbA3AQ54peMneuYpRxvsXrs8VB++mm4voqn1XSGPyZ5kIxohAAA2MmKeZCYDXOWC5seVoKmHDsUoDuUS4IPhLe/bM6TQ87wSY1lFMQOVu0+6ZCZcezYtYkJSX+PW9ocwQy7XPd2uTK1Bn8Ib4AVgTc4c1u5VSJu5aOJWKjiNS+HFmQAR8Rye0UggFR/O2X4DDvf3JmOw6DexLdXkhwP0ZDXJbANacSIjUTi2MzwNds52kToX/UcqSx3TD3Bk03t85ydEvL94kKjGO0lqFtZRW/B94Hw5avPYGRpcwlrH2iYQH5ZkUiDhZL1XqFFK+aYBwqrGT8yMOTvruebE3hjfo2sB8HxuQwTAxkJvDnbhj9mCkaa3j+NgtQ2YvM2HS0T9PeZIpdQZt8/4vw1KKZ2F0PFXNO64Pw9w5ahOHzbJduMLFKTscx/MqUSSQGiJuVnuH3q4Suynaq3V2EdbbnVccD3VD7sQSPweMvAz5SMRWXC/G1Ba/bxqOjA22p1MiPodCIdwQyqUywxed+c4FL6lLNNE7jLnJqb6agcUUQRdyY12hmnqQzGSpWm309kK2/TBBkzCYWfQgTi+PySw1b4OiGTII2QNOqYn6S8l15fy3Eiz69oU4sEIHKe2v1gS74cRD8tjmQdnhUkgHbbxcuhwRV84EX367HS/qVG70sSNYWi52lT5/zBFstd9NICBWtYpdnX7Gpav8TxfGp15GXxQDDT5zAkPDDNwWRMaQMyo+NIsBkdmYuxOgttcBr/t4TyjyK3cj8fUHBVYaMrbqwRhH6uuRtOJ0V4z/wp/O7gcl2lrEEOzAjnrq1JeVJd5i8VhWgs4VUp2LBJmlpBi24ROhPOIIMkDOtAV+UK1t0IQXv26kRqrzgKC05DL89XB+nNYHaN2w9BklUNctfWHJpyVwRB64HtgwgYaLPnv6n0Gm/ixDbGMGBqD4QpyJcTwBkm28Q7A6HoRLtPniYMso/h/2fQXSJguKYYNVoJ90AXyFwxrmtT8lVR/C9tt4Ypu+YYPeL4lsQdw4HcjmcH8TPIHp9IP4xhbZJ2yEivSZiaZv0YbmlcyiLqjMI/OaRxseoguruWHChX/u0l1brpxT3CSnWEb318K2e3qKrh3UQ+xCeBfgW0EXtJhDIMXzq7P0zTSkToQLcZynaPUhy1C7s69VwNlwIq+rCAn4eprPmx4E2xRP6xpAyYNMXN+bhrB6FLjv6jIxCuFDmUeujO6Q3mzOlwd3v70bmN9Snhz9PGYZNljWWlHXC1s8Nb+OObcqUq7xHwXlOP+QKZ70e4E0L9roI3OMlQ+wFOVpVnXlUwnkakWF31dKOXMlNxiABS4WixnPJejk6iQj1n6GiR48w5dA/p5Zd4KFXWWZAUfenT0P8Ph74MI5ufWrz3FMhNQ9LZsqq0V2yaaBP3gvbsiv+91wkjzmdrwRgATbUjwWjiJHOd9ikC5JwRtQQ9jfwvZ9hLB45fMVE5KDd2HLyZPeafl8Cv4o1/p5s0/Y3hudQj/PkWDXCUqtl66E4Y78DZwlGUvTcF2Hkpcc/IkqrzDHa2KyzatbgPVNxCXKlh7vrcR09v/Rb75Y+r5X1fHHohycN6dPRcb4Vc4UigT7uGegxmoXZgj31maFbuFEfSzmbfP3sMmEfAUtDHruksR7elYFAe3Rps2z1U8COQd58oPAu04utwJGcij5FRwHhS+o/5NspKx/KB8SXoPaXXIBl6HjFxYziA6ic50CLn7m57HeNtJ1Zjtc4+qST5CGvUhHhFuSZRrG1+To2h1a/EowSivSy1fWOaGwMD7HzYd+EZwwqVZdZt/pozEaAOHy5I+pKHx29Uz7LHY+0I9TufpReh/K0ZqACbk9pf7jfZRILrm9o10FSLYem0p3+cJTrNmqkyvC1jxnEpSSsErr7nfEi8Uthm5wjuJehakUFTBXx0mw2QAJLdp2To3L7+A9R8S7R6otw30HMyBnz0iZxgipe1UD3ODaUA0GRbfNlSTbSfS0YEXonH/W/LW0vZUGTGW2c3LLMWbzqNOKLb030JsoaErhNocTXuuGaKKQ4V0/rYUQhltpMp8bc9Q8oeJdppqJt4+sJAtfG0pfQ2T9BO6ap1bq3vRziXHDC27avgrGBQyCCgZ4aD9iLPwTNXphjayAERjOyB5DMFs5n0Uel0O8w0y69tv7pXRu0D3DsCHY6jCVYwks1gQ0LRYBUDn65HFXKfguajFTnMIC/YD0H7b5+ntgBUzVxj67Beu+DHJ++wwPUI7Gbp0xRGN++9H0Sll4JumFlI+9PYsWT4WYw7VSFzjElrIppVa/UCBmQGFYKOJwixSOt4LapCCyrX6/GbV9cmI0egpDz9e/FRM7meBrImWi+FNWQ5a5fCcGQeia4tfaPa5izKu4NlcKkwdMKYX2vedUS1uisEnrAwFB4jfgzUsuxUbpSZgfYl5pgFpQYTZnR1StkNw24cprPTz76PSazbarU8O+K3+5u+xtR2nJ2b1XyxFU20XsL5iYmMIfjytTHx20NQS9ngEfMviqTQVntuNSUmYg9ZHE1hpfRTc9kIJuZBNF4NfbFALEyWBfGjFb8WWP7Tk6COvGrXK+WiJB6w+RH6ZCccDuM24vuuC0NlPtoSeuRoPLA0OaHDxs7DBT2ZsIe9aDtqVwHOQ9zyf+FghGMpdtdwujnFnxRDOuEPwVlxnooFtoQhTmNkVXYRE329IDPO4mnE0x/kdrZBv9ssTbcQyyVEXkiduIYQ+rP6QaKarowgpazFcvFWPKPPTSY/crVW4eG7In1UfqIzUFtK/Pbsp5tTAbGa/iui+3U5g3Szb89Fq2l5oK01egpcGu0XVtmpsP8ulOyA2SYif6MCbfbQWZDGrcZN+fIlWTwuJCQZ1mv7oIpiXT9CA0cCn89z529hPwcL7Hu9QhzI7CCbSo8hp9U33datL9u+CDLlywkfi4G1pGNma6PAebpwQYfzfV5RNK1JIQZ12S9rMI+RDOgS71BlwZ3sEJaC9N2pLMysikYnoNZHVUw4pDxCoHAjB9biVjDU567JhkESU5K2uDonQFoWmr6brS/gElF51Ej72N95diOw15nUZx3DEPAak/RfrJJrUAfz3n5GnYV0o0nbzoZTUtMyscORE6TElP4jXm+OZDDahWMmHiKf+1/zuIIkjTWsPK/438Z1REktrgpxwOWfuA910rOjdV08PUVudX0dhiFadNxuvxdowkhJGEiW0fh9Iy8ngBXs0JWGmxTcwC+fcPF1CXQd8twtnVwNUxmx8Qzf0NhU4hCqM1Rd7e2B9mK2grbp/b5GLQrsR5/X6HbqxO+V8nihs+/Q/M3GwXtIRI3Pl4BBsFH3xk1bTYOkpcgoUdOiR5od9821UKZBetkkKx7C9ddlDZRXPQ4J82Rh9KX9KpfTgjVopm5dCVZrrZpU5OWmcBZfXznFVJyijXmNhowbYaOn/jKcNcgQqOImgQPUA8aFEwQEHYr+FCiO+UtwuSWnFJxdZmhBwn4J/EyqIYZP0TgIxyKsPXWqa7Cawr7UJT9gaRrwxPrQQzrr6u3yyt8fPIFkTq99stL+gOGJSUhwDWm0koDM08I41fLF6IcuOn7SPBuaC+tBOzrtXbq3egPLR8OW4DmecFV+ooDO/goAD3Ugu1kNykTFDi+AJ888oLrC+Hu5u56DThAuQIzm5iQpUi/w5c4PqhbodW31pELLiSFMkCQUp+UAuqeublelZdpkZr95o4JTKLElvmP5LdNGByXCKIoFd2+1IaUER4FA06HaMgIOB7Ts2mTmYPLeZp+zTkdpFbFaW8JBm4dFYfes1A8cT/+7jlGb9EC5xa8UIbqfNWwGdHvkyRceLUKlNEMDMowglFCpbUDHDPUltsVDg/sAGDEg/NURlsh0r3tCT5YtckD+pVRKq9af0UQle+4cBUS+4DNBshKL1cwLUeP1ZJqE2P8vEU9AhYHMcbnC60n++k/Kzhu3GCiqoGjvSH+BIi7mz1d9Q1Z+7uwdVJKRSX2n9TK0q9CMdVAdmh8BJor82AWhRZnn8cKUdbUww4rSTn8Gzz3vWHZl60hBwnVgbjInz8X+L8UgnRIWya6mBjXuBCWNb10CtEYywuU5xTWB8diIufJwEGE5M6yS91c5OOcM7SpUiuCABt9ADPck6YIhX25owMF5VEgYijPU3qEkORiMz3ZorugoT8hN5GwbQwmvTEiWTjgcETvl/vY6o1dKZpSPJXMKpVUKrwyMjNs1xh28+fbKy6ZOhy6bTPxaUR889G6BBaOc+DfuJht2xFDZ6I9wkJYkY7OkbXvlyNndmRt6QHE5/FsWxsdq4tK4fjhQ6aVFQ8hqs3iR02M9EbNu8SMm+Lu+7k7/XuchG4MRqVo2Oi2MDg8f2ztphzpMdvegw1sLRYm0vXA1E+PZPsneh2QHxIUbXryxO8L5PVkkrNsdRYNQzEp2frS6sxoMRrqmp6FULCblU4NeFkgM4pdQmVvyLE6y9d25OHKVStBOGEMcabIInaFMUlkMpzU8jn7oE8qe9GgPh5tx1NCT2tdk+QBe8BH6jlB4Z6d2xczyKhDYn2DB70NwwBEZ89au49D9foDyTYvtlLoAqVgU8tKEJWFnJn2siA1P+J2opNE08RwWetabQL3UtxdTcSQS2pV0jot9A+dReIiqLmW2wb2ltVCMp2VwLdvymOsFJdJY3/yTcroL6DvksMrJ0+y6MegCVeJvJlk3yngnKESkOng45iaZfqp3D2ZNJYNqjqOTvmc9n2H7EFESbBIAt5KhfKPe8ZmUdd/Umn3ttK09rshNXbD1/P0BuhardgEyCeNjRFHOvhjx4pdd4Xls2AF7O9hRyse++rBM4aZdDbifQNwceAMDzszZuAOMWotq/1OpCavWcTr+Uaj0UinXOL9xEbWV9CUMX+/SNkJ+uDJQeoKr1rk2CdGGBKLiDTxpvMkQ7MFRiAL1aHTzUMG2MZ4JiVAaRLMGvlsOfSqOY0/HRrG3/z2F5o8ldc2cSNI19L/Cmy4ljCstNPn2ikjAqmlAcV1kYHe4oVDByzEVc1iEus0Fxxy9m43qrL30LmMyoFmoD4rLNLQdWwwYaEvXlKFrydHJ/fQUestdIehhRXhOoprRbvvqhP7XpgSaQjkXYACzF1XFiILiPVqca1wMuHL5BpvI8a3Fo93jQb8fRfuLDmMHJhPrLQjHcrasqipsQH0aKBYZ9f71KDZQjH4y89mFmaRmC1r0LNG0wdiT6l1CUPduZGO6sWxXrkKM3ajtLeu/FHUFK4OSEadvOE1BpqGbzVlx59xKgKm2Djlg7iPJ/GqSlF7Axm9unBGXmIKt4LwJtFsqzspL91DQlqFnVEsosHfg47Y0bf+BX+Zv4B+mMm1uGKJM+AvLD1jCatP+OD4jyn9VRifHbABG8lUCyK0rWqhmEE7EtUZjLbaLoWQli218W34rnW/XGfANaWxXqpEcb1mp79o96frBt9/6tgddeNA2u2lUw1Capch9mnwVolJO4MZBeH5KXJ6khnCFOyay54KYTfQPYYC1VFqf3rYkp342DQ75zEPH/lC9AA3LNZC8iHVFSmufLDfRkWd5VRe2KAT6WHyn3xuro8X/vtBL91pTUeAq4t7lKCjMZpIGOPP2Kp/qJzOKDz+P4B701IUAEbK8+ebQN0RydFOentdO6iETIB1K+4Jbayc4V9iLzwRvlAVQzBlmHYlAM0xg4PUzWW6CgzKP5AoC52sQ6BYjH1B8OoUSITYguIODLEpxA0kbeaLP+ND45IBO/zcp483mQjMEAXMpUfTuOYEot2LK6KIzBTvmTnlZ3UCRRwSuyY2nMB6sOwdOPkbeQpmSgBC6gfrgvJ0If8e8e/cpfRuKKqo/aEi//adXd5E/B+juywgSEM0OGOuntcLZwHCtxBtK7XFhRqCZN7/upN6VCJLIlFNasJWaxDij9PfgjS9e/gNqsTLtGGV+e4Oedj3oCzokvYV2LwNXlQwy2hjz647hcqGnEluVlou8AUsesupqa0w80RGknw7w7Pz+xlAfP1BwrWBbu+gfpU1RyKSfhUjrhU3TWRZCjZdp5TD03yPnPiXDJL80/eD4neMW6VPj065oaObuCUAVf8QtAorcq7UbXSm5Ydse16+tqhE3vgvwgjPhBMevt/QH0FTcDgIoJIKkLpt0mUc134BsZLTObAUK99mXGOuOJSOjN0dEUUohgD2dAHEALujWts/HoJQNijtibj+Ii0SoA1TXjGTJwNHH3cMK2GHXCkt/YIs+mKHW6edmYJQJzGdZfTDPt3rwpLNF5g5mBFOwjLGwQ258czjkQGS4EaKO+4UMnfMA7MAkI3cetJkM/L6leUPLHmEcvQCLrjFOECczWsDYvgSThqDoLRIhLH687gS+g863tqgyGXGMpg9Y/kByRh8749/lvHKgsLVXMHjTbYx4rAAaEcaWu/JjcMsSrtIkMT/wj5oJ4C0LZYXfSaA//ZADYCuCNjr7y57chKXq3XJ8vjPaZbJXUQXNHVEe4k/capuXETzl9t2CzckI4Ib72zLjGC1bngserNPMwSETvsIMLohR8rl12jAZQu/XFqwN4c7PRErps0XaYmlCcvDEiDDTo+KrMyqMvCximXlWwGMbW+FoxJ5/1HNqJUHScGKXbv744InZcuJKAtPCTsRU0TyvoBGf78iuFfhfo2l0eeTlaEo3APjqxKUK2Nx4h3MiVlhNhd2t9MrvyAXcok16IVALIJcSU2PtScP/PKNqnVCHZDugd2Adcc7wlzb3fkuxvPEt7Uf4vJ10B+mHKhuNVfF4S5V9BZfnJBjIIzdBnRF+e3X9H4O7ocnmnnx5oQhg1pGlimkteI+yJPGHmqJS9d9EY9T3XBjOyykoXJRZaFywNK1ZaEoQVGI/naasuFXcE8nnHD6dLhGmaRXScghpOE0L4nj586hEj/j0OhuM0qZESaclVojDn9YdQ8qtyEvsReeNXiklBRaUKJbwfgPiBhRgyOw/C+syWMUfljlz89UNBGBCiTJshQbyhFYBs31YIQ0GunpKd9hr9dm7+W6TdgbZMDNHQMc7djb7arxd5r/9iXYcEOTzZUyL+OjwhjIRsQKaBKLngVRpkevD+HLmWbkpY9bwIhLNVGhMfrbISeQcblpbIOlxQnBA+kaWu9Dm+42MofBqCSjdgg7fuXoHJJiTP9M+yZRKhRezO9ekFbxw82yXahmCJvKDUyYcfRTIbzeOAzKP47FgaoRZHqoIXeyvb1eWsQvdMEYwtkltWjtooBxyE1SQYpXm646+/w2s6L3nYAZ3BtF9RnfVFGdOVqqIR/sfs7EItXooBxMpsi61d1jO4XnCsb0SX1lONylUjeR3N0eYFSheG3W6RL0Aakp10ZmQjmUXcDegVMAp252Rpenwo5PkHqfkwG8/VutzMlvuXy1TdFsuDG90Pj5phCoDHcV9M26E2iDgs2EBWr4FGEwyYkUNcyaJCC7QGkGZeolvDzPhs5EnfbljlNKghtkcHHNjwwP0TAXEmlUnFoHnhnxH5zcGiGK8S3RocbMQSzY+YCygCSZLGT/8TXXJT207ra2Na7doJyhlzsnmkMfaUoHY+bA49VyxGswSCWLz/KR/xiBqHVEK/iNA8O+uO98S9kq8ZwXDmpUAFFj8J9UUaN7aM4By8K4ZApXh4HQmu4xpAEEMgrd0qr17lC878QVc+2dMQ7OS0dowFcEkP/tP4fSt9sjGFJv7jTGy6TWiWeCKptplXGWFBBm3I3J/YpfnNoaQxdC9uQc8VrwXU7zlaAJEc0rX8iMu2FCMx5RiRZtB5Y54f+MH3QP/DuSSQq0wGkkDmGN4h6Qp7E+EMlv3m0OonSVCbDJUbQdIZ+uCLQmKQ2pn8AjLp29PFfXCAovECWF7y4Mzeg5qdtMHdwPU2rFnLTVHD1sj1JHbMROvllrK9Jn4F0D3EqcWPJ2RE/OXmCi76Tw5HieJW8HibLH2ZKd3csL3ldJsLStLKVY/eSQbZWJ4/OOAJ7EjDmYrTwNTKRs4+xv8eCWHH07Yylmut69S8UyQPllUzHp5sPcd20nBPR0/6WkzUN2i5hg92Gf8nHKG1EjCXOyLQkzMcPZyc2BQ7parlMHQuQghgLdotQvolGITflKa1n8h2ie15NECrTJvIWPiUw5yY7xf5sImNohl/yT9x85mTyFTS2pZXZybwTvQ3jhep/cVxXQDU57MEGZOXso6qOuEzyhRazbJJUAS0hWwdXjOuEI1G/LgmUm4PZriHvFmXXUGDGWVJ5dnKDHjDdqOPl4NBoMEmgXbjFL7JrYzjQCTjzkgIY60L/5SQtDsoAuihqr2Y4B7amKZ0t4pMMXfIayf8xL5g6VErdbe9gB78E6h6P9/ytavrbZbZMkKpwIgRkSnvV2kZvaHcj69TRVA4IvhZVCuAq5YuUgW3Cg36BFQaX0dd1yPxcHGapgPfxt4Q/d7G0GddsYXzr/aUkvDQPbYB2xGeImbtMa7Ehm+hQfQahEpoFR0jO3kaA62waX3DR1TQG0r6oUMmdINHKhpLqip8kXAeFAPeaamosOq9JlYF24wKcJg0Nm5aGfyOq8hPXUtq12i1gC5FU+rb485F4JjVCRlCMLCzp3owzurYrkVmLwJl0jiQtvFN33ze2fOAwVLwmw0xdDksbDE/J/1wxXrnvQa7g89xv4E0or30cTZuNllEm0EHJrG543F4D+Av42Fqd420agjaPwGUryRwcuOE0hVx4DMptSmYxGgxzYuWBF1Y2TABpKWblKQGAtjJAz+kZP/VmaMCmNdxNrn9UXKiq07MujyDZ4FpIMx6ErGgdt/IuIRUaGFupkWZZAWa37UOp7R/9HeeUQZtG1j/imfTWSS28wEQXcmlbSs4+JlVBCn5PnoV9+HMv/JxwHjcQf/HTbRJxiJOvLD3BjEtwgfQAVuedoEdYQ1nzPNtcS87pQ8VrWzwQNmgTCQN4kVeuJ2y80Dw7hBwjf6srs13Q8BULwlg0XvV78/yCJKE/q8MROfJ66hQGF9D9SUOqOSTEiIEgNYZMVJPsRHhBTar1TlB7JouStnQId7KctlDLvgsXVXI5kZguXjum0KIBJGIspwLKsRgQj23DeDChj6t/FQQlwjGBaFfRkDAchS8mivYTdc3WNWDVK5yAZknlXqVXwFK84ht7hs50MQZ94axb4JsW6ft2fv9WsXPu/O80C/rxfrdq6ZKiG1JR8o6SdyBbEAB3zayAUWlv7IK+RcdRLS0/qaelccQn2bXXfP29yJqQCMdbe1fApOGfIGL9WnxKTE4HD7Tm+/B8HezIZWqo59bYzwvDOk5NNV4vPA47AialWkx6dPmpMgYoaZYabWgAwcIqZsoxuS+8K+dCzyA8S6ftf9GXdW5p07j6sipWYVtZHezuSPGKM8tjdpT/c2kttA+daR80ynrqdrYh35cQJLqxVOLCdgTIKUBmoiuX6tofnCgs+gbcpMUbGrlF0GVpNoDoQJ/uIhnxzIQk1/RPj2Kytj+nrG2s37Y1ARk75gC1VFU035soFzo36ola8y6nJPensKVx9rtoqXD4o78CXbTe5ixJSFB67CofRuDM9vAAEvlqYax/sfLqDX9R8/9AhAYPPvxO4BGgsNW5GIhh0Jbp1qHs7lLNHcohW/TH70KI+GJgsvqdfz2l9zrkmYJbhRmlCvpXa5aIYR3rzJK+r1EFxYovpBwYQpzfflG/EVT8S0nFqZhF1ANsrgI9umqwnDq53jjzAMCQWoJKlmVCBk2Gichi4kTCEhnQX3KF18kyHOVG1DDljxXsEeqd6XBaPH2AIlcAMZAMc/frDWERwN/7socstUfj0gewK6bHy3kRMEoCN2fIVEvPo3k5w2+UPkyrd45ekucw6uhU0tEqFEk3VCPrhaQZPS0ByhivSwK08y7c/oZv/NZp5mdbqK3qD+B3OasqQDHJ8e+zh0hTPtCVR1GNA9lGnTNrCsAqb1FpjPd4OwJd3PjRzlWaO3SXh9/Qb4vRVCpP+RLJlYVwehzdgTFzgoZercQnanmfdn1BwV/SRePVCM6iXoFEGpoIkLZCqZHFhvoDVKC4RjifVXKuB9BbXDMgZnzI33cUeu1xelAMZkeyM024vLbOq0ED7EH0JgwXrvs60ak9er1QArIAuzX+Y5mS6Kr5JUHLug40zDt8Y5jmCVaD/I9dwHajtraDKhZxEq/DE8SLSiM0FgWtq0G3/fvDCtw+EVOqmF1QWkn9oz6aNIav2VUMw4yOfJWX1jMGDWUBDRilrJbX7dsSqchIBZsp6SktGk5VipBee08iU9dR8NvPFuxrO5PYP2jHIbUWZuZ37oJCLxELehgT6RAIsnACxRRJQZC3T0s4/OjA5c8W8g6jJfJ/tCMXS4VtN1JTFxogcaiLRUWx/Wvgw1JQbx+8ytPIn6v58+L0bZRuYMJ1mzLFJwT2Se1o+lUg03+nppDOsxLntl9bsqhfsd0stVYNnK6NcnhOFHRyXxtI4ABLSdvOPXvWOdZ/K/7yEpC+pIQONP6eZC1vI6YeXrGsKb210EEjutdYPzeXgXFzELiVRR3c4XBhOyakje0oybM4Hgws43S1t9ZjhwgJvxFRQUHJgbJXuytHRbhBviEW9DyHBJygAfBcC1FSEEmx9abSKfPBLwn1Irw15O5VS54DzgrP44AFKkNrjFYcacjN6moAPEdWIsSm/hIPZHyuKe8KS4Rb0EbIosB5ydfUW0IkKCTU37F2+h8fXlE6wRmcVnivFwLPQ4r+Yb24Erm7g/TNE3RkOd/jSW8WW6cILQtT0EOZReJv94m2aknsCXquaQH7896EYg0Vj4/ohLP6vqNane53eKeZO/JWT+A17uHoMG0XSjR/wxkR/UPq9/KLLmUXwFtQiW+9R7TY8oTjIK3kHccAICrDQpg6zXNJVug2/PXw8sJxF3jgmfiFwwdXKFmSzKgeYo0AuWwVfKK3wWmaCCqLabg3UQuknHR9DA8uRi6liJNi6kPY2S622CljBGW4tAV3ECBrP4l8qyUs3DzWAxXjG9hWRLQf899WHRgKTb2pmIS7uklxjrdalZWgSboCUlWRaz0l0FYM2QDgpqRNk8qLD8BOPsDSrS93CQp1J8o8e4LDe1rExv5HDyusI3SuppwpZAUEfZPLxqAPDFBU3JQNICgU2FXZ2fSV3YGlXSkUxVGKhuYXCRPv0rmtH7AgECY5RphNMLybH3UmlewPT89SO+7cy+XowsOwOhp8T9fOmAP0Jo3fR9xNRoHusbxLexomheANVDmzpl7rE5/V1PdluSGZIjoXg5CVMMrZw0T+WYG5/ostGldwqwsDyVXQspKjwqcUTRSdLi21z9RqFwqbVBwWmK3lxnAOadIE2PnBWHLtwmrhnTfq2FXmj9hxnBKNHl9+8yE8wRAcgkViK4skt53QMTHrzYxd74rGbE5sYsHEgOXnZcnuSMsaBDe7UK7XhilBj0Rg/PrimH72LzCzbnKoCuVnYUJJcKC2l10hxwf2RbFaLq8lLgFwD7kj9jFGvZrH2cv/dcDktvdDJn9bTlOyjHG9izKzYoEc7aYFFz2Vsc2wvKgtVLGdN5rQi/vw8W4olPeEYKX//P2aCfv5T5tv+YvAFfXyW62c4bjesC2aVsI0eT8PXG7Ahdg/NOvtuhFFguu74/1DCYLx6H4iq2NxZ7nm26i5+WiZfZlkR9dvbRy2qITdlcg0CmhL05SpJwofiECEZ6UgzRwQawXYIP1Puk/gRhVz6/gl/eWfS6ynnKg3nwd5MEngQ42bNQJ6kqPBA6Hk0PBSxpG5aGnLmYb51wRVnoomcXDIvxLzDAFzJgPrOvGFlcFzYMXlj+gmZyL9cG+F5AONNwaXNMA9/Zg4g3Tk9blbVKC7EL2dE+H0AZQUn5MKZz5ruiIqXCAXFIU1Ux19u+6ZeDfhSKnn1cpyghX5dYe+LXZ/mkKrxOML/2CY9JeijeOBj2TM+ihNY/YjFoDAAz9aYQb47aGPvYGcUX5/y1aiYejVL6tyB16T83x7IKFgXuSo3uPZxirJCTc/upldTFsIpG2xZWQYT6HWBloXvYDbMX7VGNJXJZRhZUntdxrye90bfuNkUbTlXaHJ02mDIGT48sTL6CngHWjP3cnuKHkQjYGqKbhcOsqcAM5LurRZ+kbNgSGL4JKBL5lRxJnucFUxOr1IlOrsXPrqexMAGIkq2L+dAHjAF4OCSISKJ/KzJhKWLpp3YjtB1MR1dH7+RJiuYEo5FiXiCBGW+bKmwy7VsxibWvDKdEPSR5q3kH4J9H3JbkLEJMwAYShbkOaWEm9rbe9i1gyvj4+l9kW5Qp5DBUpJoGWmag7UJHLrfp/l3CHEsJLZZTQCwgmcyDkkl0wj8wi5gEXltB85OMln9Xgtfbg37Dkmc/n1GqaVt0y25GRZhrKiZCM9y/OZXpzbKTYKxixuugqQ4VvNW2+x1tdD12lwtoi80zyD9Z3mlQF090dnKnUOdCkJ0rK8/mVsaplseGa6VS20UiwiMr6vD0d06d9uUsgPX9HEWpvGHP6YCl+gShwgTiaO1hWup/Xj3ds0k+kAvuFE4PIQuC/ND6qpQg7m2cTs//pa1ZgObizQI6AwjN4pBGbrsszZxus3xee3P4vOlKFu/lAGoru63cwBaEm1ow31mTYRGHmDX8IoSbI1WZXBqvT6QMTp1Ae86Vpg313ZD/Zm6YtXbSv6xTDJT2TyUmZk8Vc6F6KSc8XFlI8bdV5L91opUlb9FYNsVEj+ToBuQ4zzpRZ390qtDiQw+Zje4nnQW3YZY1KoOZ8ax6DQvn6mwSZhvex8sGiBZQFzUSI+4KowbYZ+eNEh42jepOBMfvqDigitScYT6/WJ+zYAcBh2tjjcK5qzRdsGLRIpIdMborHtqD59sGQIHt5wjx/UmY5jvTLDzWMPoJWz/565w+kyPGUDEfOLdUf2oI+r0TR7MPSkCrm9JNv3UIKuKaQKR2yRZvRKLDg6TrVxN2X+UL4AAN3l2Ql4oJTxbv0gk/xej3JsToEwYMlgt0GWsdfMljRahHLvGEFgVYfpj6vi91uzzzESIBfC1+Ck4RfITxnTB9C6V1gL6hMv96tBI5BGuVoK6mMNCxmgw57V4Avc034lqTuclF0rsKN4slX/QOk+8v4fF6+vne20wFszHIaAXJlgYWyv1hgeXaBoidhZPNCfR0KotQz185INmMXQWOdnD2O6V/9EAbwtnQr3y06WcTTXd+aaLRh/XixEoJ+FTezN02aRykSxYIlJGkJuoYKrQFG30PVfJ+NEOGDuMcwZhH6FLaeqWGTXaZFx8D9XdUTG292JzbdayqmX69IEGQW8eLGKYjjAz5JH6r5b0m7VD4MZiKctLWgv+8bGGugKzDbIlcoYVLLlvY0=]]></m:sse>
</m:mapping>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
  <clcta-be:TouPiaoDaiMa xmlns:clcta-be="clcta-be"/>
  <clcta-gie:GongSiFaDingZhongWenMingCheng xmlns:clcta-gie="clcta-gie">深圳市有方科技股份有限公司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2025-05-20T00:00:00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NSCyiL78d8X1BBcd+1euy58OrTnBdA8RZ+WrJVYFfFYJjC/t2+zJTCelcxBQsqRdoNJgaIJKRvXF9pGr3nrZnIMl75+/+OqWjJDV1uka2nUaMUsZ3jfH03KySx1mTe9c2eO8f2UTOswvX79GSsrRzFgU2HMZc1jFsLu8cT+LLQKtltYFagN+n8S3VrZ0BrSsBezTV57ljyAj5V4vtOGBThaom7vevoysE+VoRIadBBb9StlqnaTDeAj/6gHosftOIQ3Ubzhk/A3+T0/rYk9DV9O5xxlCMq5ng6RVvj8Aw+dzoG4rTj6FbKiRShVB5tB65x1EIwuErj6xQ446R3O8fv9XMzU9NDjDPHKjgjRRiiYG71jZXVvpsxqqrdXpFH6CDG3CMAaqpIMUbRnQltg/crYWqj4uqDtAak6VTdvFWiUx8rduEOXD7HgyCNXOUcRvo8DZNOazSB7deRfkH6n50Mjk4DEC3PEgh5FpnYtQnSh7KQ1UWbwFhCJGYb/dSMr1+V4XnlfiydhLD5pSAT9GEx4J2cBZVCerZsMM1SCxK6iObyen2d+9Bu5eFcOEOU+dZptIeB6aQk8d5LsEBf0gxHtV5W/ltPsNfUciS/WK05qtbmV3oEhbvHZ/6CT2fY8xTDCfK7sp6tiXAW22Frsv6XC9rsFFl2zIPONponEb/iDd7dN2XZ6qhdiOOEW0Gp7Va2pcGZp6/vNddib+w2KcoiU5pWA5+4m679/2CcVvtwCrg/jEgasOZcpWdgZ/QxzoMlp+CyR1ERac2S3z5S6bcYRiqPExMtcRHtH8diwWMXvcZaQ9uLTkFvCT2CI0YrFYkoojjV6xrcWh/I1TE9YXLRinDTTXwokq5tUvwLFeb5NXpFHqh2t3fMwEnrXaqP7pRQ/2fMBsv4R1UZqUpPNGwcjABsm+n28n+5WBu1tcrZwQ6rU40nkT1DWIRQ26RRskGiGQUeUT7vEEyONg0PfJmJ93HjW1YrafUek4Y5+0g1CwLx3u+U6aoDq+6r3vOdU9u/mcJW1Ux9xxVOhjKgMOy9fTmx7Oqk6UjTz5/Ojz2PZbyy1GMXwN5+aMCzBQREAjrsuppUUkM7wt47ab4eF4Loe1UiPMvH8H9mhNMKzPdGtZs8Ifp0bM5oS1H2l6LhUymigBQCjGAdzq9blVp0oHro4WponGeIHQJowGIZ9HKIoY6c4+xEz8ORzEWYTBU4227ymrDCkamlxMJ1VSk8zbJw9f97KijdHHp225XqDWviYKWdrKwQ4wnqByenq/8zMF1lNeSNmKUs5c5htgHL4tLUpii9D/ulIgKK2R9pVCuJMQD3LSovl0CBc+AswR5XxvEXuRV4Y8pkuENFp6jWglH6A1NFxomBFS+jZfswbB19DpiYrtVEPlSwkqG6mXd/o+Z7JYp6H7e6CUHEuXWckaNIQwLhYqnWvN2honVwyP6YF239+EVjbHxWIf2AZD3orQvaVjLUvkRAYoIk8APab0JBAC4Q+lNRevc/okjdN/cbPPA2XjKTjbuhih9fvXF9RHjuyHtAywaBSPkIq3LqivN3+bteNCBz2Hr3MCCnK5nwVguXuNTDZjAawmq7+8GjorTFAA3aQwIpBgk6Dx1czKGnGN4pWU5GmRAjigcXyPQnxOicaHhbu05bXFm8Vm48lYvgm9jyjlDPXo7dhO/W0Xg9ls9rYvvC3WsU/faiYILYAhYRzcIJZTOAnzP0ixnwOgib0FuY59kladDdzVnbVjOcK66SYPpSm/oYwQSTs2P3/kFvgGeRZKa050MBqwY+3jbHgsyLN3SCkIle62Obn1jwqiQEHE9tauqLmLzK/JfFkhDMS/0ZNsTG6f6/q3cg6qPoaTy3Ud03vHK+8oMe83uKD+fUb4ldm5Wb2pjb32OHYusP8R5dGiE7wnPzQIOMSNo4mDKHr2Gga5OO50apGnJP2F9KmKcQIP/kJSsKsR+PecSabAxQTHbKP+ti9NGABKV7XETKFf2O4wyGO6H6CbXQcNjktLNVH/vCPVvkR+BRyU/Z8muapNPn2gCDnKhwzPG867URHuaz3i56owdfvBruirwqA6ZnRGeZA0jkQEKDQ1sJROLq0Hmlx2c2BW5WNZq8OfpxPC06uAc5XZGhBXr7BL3EXI+siyXqWU9Ib6O3wT+Idb8ZmZbrTZXf16uJlhxgQpXs1jvuYKBZ9rBcOtVLyKCB8kcxoOj1uDBD090emO0eamkVWc97rVkaVAVT6DXXNGB16iokd8W8icO5OiH0uPwIfVyNWQyxQCAVzFqKSEF/X7nA774URQ19u8e+VE+qMRf7FhRG7RS2YDMC8OUShVOBkB1574hKTQdCZeOgyJEEcrfe4BFymkn2SDnT/nZlG9hgY2r48KnYUOrH0bwlhBPJnLDvY5Uwgqead/zZNb8RDmSUScxvGwhhKjaO9qBWo3/EDzv8CABjVis80rb7e7CPs/0sJQhoTfNiA+ZBCSrZ5lhwRexApCk3FjclXDZ4ylblFPEXewGULdEKeqydwCnkqcYgRad7bn5CYh0ByBQUiMi+R2lNjhv/dAfJCDdFM+rOanUY/skd+wcINBWrVmgiflybfTAQFTpZwBjZO3ssGmLyxjYFPRS7aFCjhYKlDXocGuQO+m/k3Otw0QY/5yGcI/LKA7nasfjg/+uhN0fP+pu2asHxMiB2U85uEa0mZIrzVaOn0+vjKutRHbD/+yGQELNkj9tAli3AOvcXTsLg+99ydE0V8YPmBLUByvCEt7rpf95zdmvPSg+tNtge4XvxF8DwnmfX/xQW36G8fV9xdk8LHBcnTaJACHbZzDVifxZuA787NX0wv/CTUk/w1R8u8vKurz60h5zH4D4jtb0TdVEx3tTkIQj/dvNDwghmZegw7fGNc1KtMOvdu7r4iOieAxaqOa2jrWq5/OuDf7R7lIzbVUqFDiA4PaMXzB49bRwHnK4kyu7b1kiTjPG6xb5P25snb5ub3S+rH2G82xQ+y9iu09a1oz3Dgutqnb5nRbScmM8AxV5xvrdWYkwepwmB77VD6DRRbajqx5+bZqzi47zzaw/HPLJwpv0N7Ds91NWu/gkABh9w0+RR00PK3dDzM5DWq5r5oWjV0mbSWpchbmJoq1hajwWWyJKF4eLxK88hF7JVWy73jjp5BRgAwy8D2CUAY7830eYkCoPPxbDgJQiVZ6N2b3HImqP2xSMqdeUAC8va6AUKeqGOct2FsIphHC3/K+OGlX1r6KRHq7Qe2ci+v/WJzc8uRYRVqHWa/rEQq4pFzpS2AUK63fBkU/+P+4IOLhyFtOaovy5BgYOuJ+kh9415QUjv+2Pq0XBLXCPZkDIeY2hbkSMgR+C87oTXMR2henxaSs5IXZeDbktisEEaJbzFUbEeKW/Rww61xO3jmGce9dlYnEOBG8mDEEkwhnNxVCLTfajxQq1VUxfkOgacFmNge7D1iBgeJDkVxqpRAAkfQ1M+vfBizoiFxcVaVjnG7lLmJzvgnuXYWdsdOcU6EGHf5VrV7sRAEh2p68rzmoFdlqMpfzT5mbDM1/cAQvqlfMCB5K842Je9vbq2eDjkktxIROKOyIop08AiitAU+nhuqztAfGLZR4IDuwYBtxgXrtNJrHmitXJ9p0mSuwovnc8h9Jb4LTTnw08ItBQ1gCMG4l9esXOXqVSIyp/dGC+nK3TGvdyfHXo4n5BhwMtNEzpqxUwpXspbVPrmqoe8GZHVleejNzrj0Zbe8HtxvOu/stf88B5o54X2ko75ZFC9lkfUpRtORMtcE90daxrWl3NR8mbs1djfAwagl0nC1jaoFufPysDDuXiTKonw9yQsvw9QXzdReknVv4R+L9VpC0gOvJx1MhaYBpnyhKD3WCmFFqFk/xfbfpCRYVdS//sVq9Ht9sV0EFHXtEKnTeLZP+2yOTk1qvb9D3jqCsvAz2b4Rzj7CZ+mKy7qkSSNJF1s9PxdiKRXg8bpll57PPY/sOaM7Emhiz/vcmAxESMtaMSXuda0eeeRLJraAW/+9iGimOECiKDk9vqoFY+rPvukXdFSPKu2ULFAkwV2vnXt/ZDJRUhPz0enNfzuvdgKHhKQb07cdrntWfLyZym9eha/kI2JR+3TalkSlxlBrjkWb11/pKwC+BweJMDct8aT4a4RvpMdmeRscNWNIlE1HFwZziYFb1zcx8pYErsIK0AmUVCxEfG0waCwcASLcP5gkkSLE4sAtHVMVqDaf+TJxlqhnX9wBc6mYiCLajlJYX+ELDrIFagYmVFy7JCllfSXzfEpEE6xj9yFWYSh3aR8iXE++v8KlujW+vIzxNve/WQuvUFlAJuUawZEhHedUZProygqMX2GxGGxNvK0hTHsQebQfODkRvg+U2hCmh1Vmh/NqqQXaHuzq6f5Fx0/WEhVACk8trbThtFtuIh4+/22L9ViK8NWZay+bymBeWVAjSGetOEsMv+DQxMhwv0yW0GPa2E06f/W1Js8+mw47wg5OcCBlVl7mFTdmE8ri1B+FCZO5pBH4/C8ONvEUng45gP5ZLkHYxyM6AW4gdQFecr3n+dyKQ41lPxdctnFfixW443994iT/ZGvNxuKhaYLQiQ7ZDEyXKq9QuFg4x9fwqeX0hn+sxivha7tMelJ5cxdyoV4n5ZJr5DnybNqTkZUIecGUIqR8HG3DCSgxnfD4H13sQFdPQEde+HxQ2BZ4JhGfFqUumhxmhdhpPAEuP/6IuHIN2AU+kn58BTsBW0s9wr5lxvh9tI3K9Pp7+ofRdCCZiucE1K8Hs7vsVEZRWNcSx9n780JmM7S8oF9YfE2aiAj2iIiwbpi1bChzSU15dWS5UiuLEe9qWgjobdsej7GWmjKcf6FC7K1DE5QLxvzLWGmtQOUBb7VyOdQR5QUadxAqYZujNvxknZ0rCBaMJ5WqHgJBGzz9NPiWxXsji4l25It4XsUs2iJ+Ew95qoKXPKPkQ4zJ8TS77fuIaF7jQkjy+C3YpwcZogE12lS3qGmNPxGlPKe1CXT9+dg3wxA+3yvLNH2eXun4ptGFBC5OArY/U1aMFPrBSULjqqjL3cVcoe2up9Af45Kgxx/6sVbw6axjym5VReD+j7uIHFPXIZExpWr+nkZdxO+BcWF9G58GKOTHMWbA9WGzLDNScAWcAOTAMuSKWSiLvbhrQrEeaCtYATxaIOHYshrHtivsBZtoUtON7QoOIklruRWJF50C4OiM4+tXNt+ZzBGhn9ck9rrKVLwTv6eKyGVW1O6L1Gdz071bkHz7drHJE2slRvFJLsSxpKR9y/GY2kvfeIH64jBClapMERQeav2ux3+Z0nY7ppH2DJuJ73CjgbNcSllDm++jMH7tX4cFsf5skGqzrgPsCxQwGygeCbJUiG/aTSuERMGabFmAITGU9BvA3gS58IFqhAIErTl48zeWO3LvIsf1A977FI58Vcv6Z8qWsAg1XXNX+zqXbUREhwHmoUdmY3GRrOWSsRCaxPwg9FIApOmsdA5HJOtkXuUviC6dVN8b7harDqBoR52jr5hI2BCEJxYDRpUDOOoqH+6dhhRIa22klEeTYPZePY8bWAiffWaOen/VRKeo2nfzS3pvcETVOYYgP3Tq9QJra91wfpQ5iZPxN+5Rvud//RYQYZ6i4U4/itshTVaVdLSd5rZl1ePiWr9AowCncBBsAyM5G0NID3smyUED4TMYCGapX2KvIKZD+iD5W8XgBiAnE+uFVYwJ+HfBM79szB3kIIW3fF529e3DuB6CPlLpzBpl+1UfmQIhK4BvNggHsLPCaKqUNSudpa9al7v5q7Mvs8y2AZyMmhsVdC7xtDPxMXDHHIIASlgx9WWN7rL8X0Mdxg3QanV/uMTZZlcUE6gWubeKMlQ/oBgtFETPYZO9hX2rnsu1sQU4e+uuD8paFYejkS3v5ZCTcw9XGrBt7DMxXpnwjp+cplln2c014TBEcFNqXqlLFnEME/F5SoaOGQxTnKo30529isW4Bve2pKEu21KHEYI5GzUbtfpEg4uUAVAbNnnq1XXMiiOsUqGSW78rhiPMNut0eENanjVJdrvrpmw454cfmurLxVpAVC5qw9V92Le7CBPYKewY6uHSjbg08Y1MDlvlhYw1z9RDUvoPiNLJl4+Zdmvb9Dxdf0k8c+1Iwb19dy3vfkw85aPaVrlZGQChUp7VFMEu2sudSRAArOYRZoPueLb8bMfT7GI4Z6TyEfsnQ6COCOMgMsRLZUd+B4ZQw3yS9ZvsLk32QY7lxCIe9LcgzFRiFbdxJXVdcTuCTEHXB5ZVaVPm8xSrJg9J+/9+qgqDUqYgC8cwHuMJrk46wE47lwkIaqJYSc1YGUpDViZAMVWH2iOudwLTFXCJ5b/ZJaU8fx+mhUZyTxKQZozX98rUFJQphdN6y3E/cZhhKcUnuorx0jH2TJrMdRmqNBU4ngUv0no0DB0pl+Y0cdAcgaDIAqz+SIAN/2NIBNjQV4ta5zWfL0MvCugRDlS39qS4KwtYQgD1k6vlDxVEUYNoFpzG/l29LNNkb6cYPVv7SdnbJndBy+6gQjFVb2fDgJ4DfR+zgOYe4gtuEXGV6pilsyED+csVhRBYGlrvmkOLJCWDHe0fpGS9mJrxrZ1iC4mG5Ja7msj9+bB1bPYXU4+I/MIC/J8IDvdFqV4q5ITVX5VcLvcbKZrtbZpNU8m/fTQsMQ8IJD+E1n6BRMlKVr+bReaqA4JMFqyh2U+qe76YwnblgLQrRw00b0Kn+sfw0WZkPy1XmOvKLjgnxsZL1nEHGICB4ktLfrUWSLCeOjEsVE9AwkCh9nRcrxkZLOh/FsqSpNz+afZE0qh88sDXzFRUQOYlsG+/PjbjCBrQuQaaNvQZhfKm4hh9nXMgNT1uIeJV98wnXxUROGidgIaaACV6jVTBG/T2m42YgFJUgjdEcy/HdXR7uj0rxsPor7NWZC4up3k3o/wpkwAiabDpWmSWp91RLAEM4Y+YQcQNNrzUomwFVNkE63h4+wWvrR3L6nAytyviwgSUZ+ma1/L6Tmcs5rDvJVrWDLawT2Pk9Xr/tjyMJCHq5pV4K/n8FlU1NqMM/LMb1FY+u9NqCRrn9qXSTrUBqVMVol9hlSShFYu1t8DAHlAJTww38uIbwRjW8g/PjX7/1ik6Krsp81g+hH2fJeCH3JL7zBGQN+njA1t6LPiHlJlQH2oEqccPDyaT8YyKBuNV2D3II2AC3TRrwPrTLBqsX/5xAtJs3EVIwEgQtJGzdWCPfK7bqK00cWhkjiaRXQDKCIuO/Uw5Ye49tO5ZScQ2rLfaQSoAkGyBS3/WuLEKeRNg5dFIZCzqK2H4sH7LX2H+sfpG/DX6xAG6N++2W5TeT9YDBQTsRYNxmuKNcFYnh9RfceLmsmx34z9CLbGheTh2VLUR+KverKR7UkdoDwd1EYRk93H9jWZlHYBxDdwbhpZTdRq1a18LQZAz2jMPce5eora0Ph01p/KqJ0iw9dJm5IYxQ4G0/zrIJm0AMyWEMybzzfE+VoFkBCHHu+VT5cyqOAzqimkok7oJi+Gfxpa7dNv59CFjn5NM+zOsAICXg+UDFP8QJp1iwn7uRAAQGDxEEGMlsme9yW7HrEdgU5QK8x7pBCOBBEm8sXBK24eUNXjdM5heOcENQo65joyipxOmku/Xfq6Gx9Sr2De/yJBHv8FpioqnaWPzzYDamZe17QxyYQsPgKkOsvTIT7SlRCIAO3Bc9lFxSNUBRdOY46/mSebKjbakNIluy3NQv3ts595RaZ1t7C3sr1KMd4jVfsr0xnUJGLm5qzHhjyKj3zvExQIJTikTcQ51cpvu+ieeAtd57UwWCLwjM/XENQLT6ygxj5OtRiWEbblOuNdgpzASsTfOzIbR+oLZxiOKaDnnXjCgTAUEqb0m5wyGBgHYB9kyN9kMIg3QPr+9CvBLJMHaAXde4CEowNO2zGCud6hRNGzkJor0sgg8bVHTQi7kiE0iER4h9Jp7PxXzpvKWxXO6bl9LeaTjeX+cqV6GoSITgcwoCiTcgkwMpi5mZ/stlbXAcTeYB2jh6JQShl3J19FP4Lb7t8bVDZEMjnuia6NaIllLaWWmrl8Q/pnZFO5qUW+0IUV7A08VMHKofpLyElE5p06NhN8//9uEnYbcZkmYnPMF7nhON0qFA7a8WLnt/xlgv1pNeNkAeb80hxsZWY8aIHN76rmmqzl8271dNjj9EtIdh1ZBVQSM5ACg8Z1cKCaakhEbnsFydrNTfEt6n2fnohqDjGkMsCYMA15KyQuFqBWypaRWWQoDitLdIQoAZhL8uvbIorzPYouGyhdfMYhwN/NiS6frq/BROn3AnXhuNyLVqGVsyJdqXmpiIndCWRbSaXnKIEJV56DxpXqwhGRCIW4YjADKjzEICvcXMmVolpq0GsLRFxZetpQvewzDRNcKYeCg3NfpYzS1dnSZ0Zt1JzxxHAfffs4u8XVVqRjFNLa9QyX8RSZIzuaoSsqidB8JMgDr5SwRGo1/eIfB1XMqWteq6BuTN1zniTlQoGXJdW/GxpCjpJI3CvNGW+z10m10XBZjkTZ3vPAiLMsdbdfIyOiUKTreAt/CeeQdn0xyRLfOxN4bSEUoeH3sJufX5S/d56/C1rV8DK1N0koHXA5uSxnicTettCAKAemc+bUq2pgrFbBTx8lrBvY4SkM3RFi53Zy5F5YM8l8ptZ3UIbjIXMy7CJsV+uCZIRVfhW1VbynzQK/VZr1/6YWx47Lmh16F/EIeFwknTjY7N4M5dSHDLSNqd8jFyZC94SQt0j9eh8g7KTAvupgkL8b3uDgPZdr6YQq09rPSuprJpacnkPeev5rfOC5y87UgLQmFDQ9P5EiM/CCxuzG5rycAilsmZJQNi9SqnvaFR3VvUGrsZd/XnQpanJykdw2XakAtaT2nrPOGHTt3mKuYVRssZIi0N9Kkr9kr6XvoPgE8m68IkQnmuP2Bg7KUAZQuTI+Sp1irJba+KtKuQ6CRMrOU5Bc3W44se7QnERqVhOjk7n1hZtczs591uc0KKTiLZyzmNMlCKV/ib/dZTra0GVTG4eiHaAkW3y2X/mD0U74VFjWm8+LzndC5Z1lrFoYHnxWLOq2fsC83hDFdFFDomw52yxtajEaVTjjGooN0wdpAE9tNkGvEE4RGWgMp/LHwfV5wV7qYsBU/cSBPRe/R0POF3ybvfmUk+lLvoOQR0Hxer5gJQIy3yYWTMYh7zT/k9U+sVQPGzDVJS6+n0zA2tXyYLjogAGQISdKILl4N3aVhExsHzsbCL4nG+VN+qD7pe+wy0OUsJzGSR7PPA08tPryfdmuSEvlT5JqyM3d69l/vyyH+y+v/iC1K5im1QvYBpJiagtV+4jcxaVNq8ICSE4c8UEQiJtP9PPaFKBWMCM2k4wDVi2Frfiw/b9jZk24mE1F4HQqyHclNuf+aQULzq68SzjASZVgQ/5SjPdDVYDbx5wmKTpi8xKctkcygI6PmWutO/aNkCyTl85K1N/ie7sdn9GYLvq5uladW2GpVUNKqRFEI+3ZsPUJzXU8WMRgE9rRpFAKZ6GaQLEr31ROBvx5bE/c4vdWN2orIvHRCdflpnc4IcwisvZN2fXZaVjpBv5ei5EQzGiLmvtS4zpV3DCPcSDcZN9QnX73JhTIcJ9FCA0grV9f3cs2Rm+8QB4vKqj7QyqcdPHgtJ4UAOrXQ4FXGR8jLZ94Eu4TCk2BCyg53eA4GqF9k16kNK2etvSwZejQmUc/fRHNxhyYEX/LI5BUNwYffrc8my8zV+zedpHWe/ylYEGIsWPrSx7EV/3dyEVv8q6HSH4Rm9IG99dXBrmGsGSitmN67TYLI3P166WVbqQCohKbgfpn/ZwkOIsECTqGVJBUv7Zc0K+WAriVkwz9mLtu6V7mpdvivDiTcTndijUlePx7l/9CW94DZ/zx0m3Y9zcGsn1HqEU2dHfq/Mf+05yYPIKVnzaWd76aqJ1zHuftUB4Ooe8GV0jzu04CrmZHgNNk2/zj5Q/Raf/7GJiyysvKj5IJFyOgVnUhTIbFJ8t5nSBeBOMpQES1XsTboL7JnRdD8/PRsCUdyNirK6iBh3X06g3jZ6iEn5NCfGPSh8JwP2/yCnizrhcrcg7gYKBFVB1tT3qkuwJXYrNj/GlqLaVQkOwIisaCmrRnTHp1cVEg6RPiPUwuPQiybj0XLu+4pptZ/7VA5p04w8OM5YWtHkoRLJXxLGFoX4Bw3gmzHnjUJMMc1xttb7Aa2R1exYKLPzBgwZ6DiydMxBGyEr/IjbtYPkFtHxW6i1wCRryZ8Qpl/Jnn+iJrFe7OSyFZ6V/A176T0tAjLxpGZYsea7RES32cbEQUAzcnH4qoEvRRtQtlpx8S85VAN9zxEIz85T15u4U02J/YQ9E/jUZ9NiuHmWQC2OBBJDJ5M1RWR17g/kU3v8j4Ju6lQWQQaa3ByC7gBL4ifDgT3SkxXaAnTwGJbkYdH/AK2k60V2jrw0DmaiQvZxkfqr29fgQYatLIiqUXqlwXF8Js9huJgP7Q58wTI5v80GXmgouR2kSm/2raTlKCr9rHZ2bEKGxQuEaDkTfhY9eXIGA/xfyR5qGp8+wcImP+8is+Q+RhloFnz66A/hInuQv8Talwz3B18+gKPo/1UePh+D2H21JK4rpR1xRPN//zgmzyBwh8WejmnysJ8IWWxl0F7WD2IoGNL52ADkRa+uR+q/L3iJPk+gq7DjMfCGihtVQ82jKpWXTUYEj9+Dvj6mxaAi3u3l0f29PdbKyecfA8bR5GQXjvUNPo3iOemi6YeLj53AAwRjgW1NdesSZQlV7pQUd+8MYVb3NZ8l9euJTQLldK2/uqrSKNABq0j8gVvgB1KXWOuzNN0TQLMD8ciNkDCcl55SYMS2ccBg7U9fydtBy5yggT/FjPJ6DwYf8JAKfZKMhhUvVV/5xF9ehSW7GgocWkzqg98iE5IhSIXDqwqREvX/MaCn+N9L+m02hkSJvImbP5uMkKx7QRQhS2+TidtRQDvY3LE3mXdopM22UEi2WWlpRzafa6R7+6RgCWKnFd9TAczAo2TN002Fy/xf/4teGCcy0bkaOQt975x8ArtZ1Vl7qvr3XNtqCWW6KppzXP5VB5o2l3IHDp3lFK8iYEqZy+APnNoThH24jOspMGbtn9NJGCQmMTtT1UQ0jrmlptZ1ic308Ni60b2EjWoH/98GgJxC35VBDUqoC0jMbpBplgpcgYavQq5avMD0s6YfoPmtfqBXZfFTW87oo9S8frhRxPX1tFuMBQfcQkDlpDi4qsp2InN5R12mK1/goHiGAlsRs9opr5U6UCkqluZDsFm/aG7CRvYFjIaQEwvalovy4GKvqtlJbVS2As/yPv1k3cvCO83yU/l3bYGsVCbToGdxb58e8X+Ng5dEs5E/0m5IW9foJF2BCieBR/P5Uvky6VPkYG5WJihcXo1adkufRglsBwKOxkTZurcX+FVtO8F9wVeh71/3zW//QUWoEzgCTETLnxpqmaFGh1HODaCwa4VGc+JbkDLZuS3hGkAEfnofcNvgEnfnWNZvUxkLWC35ilFYkQgWbOx9Ht4xTyJK1Ak3/fMa8GjgpvKfsH4gYooVU5tWBp8/rvNV+e3c/lk2+MTS7BWrD6tGU16kLeidKWiP2nIkvTfdpxpZpmI2LoXDkwUfdyJZFQhAdPyx+gzkW/22ux6oGwJTKF/VuwgKrfSD/3VVwMMSx3N9ehnxht5PE4HvP7i45jDJwwwb0gqVFf7P7x5cN1bchQd39XSiJoMx0Oi3EaHGXYrJ0JjReF+n9uViBdvdEExgrBV6CSsldkOhJv2T0rbJVoHM3xJTBiWFB1T1ig9qlKLiUGraQzux5t3G1SQ8ty28xsTOtaGGdFNYomIybUAweC8OYjQUDJq0yfJavOv6ddxZzA4vik+77/lgmIY+Jn+3Zwkqc2mRtTBPIaXY4yaaMrs4i2wuX/bQo9RxMJv98K1A+VRYY4vzCflDJrfFuRbdY/b8dvfVAvLbCL22lf1+ySST24rPYchV+m3mknjBHrWdoirmfOb5ub0bSZXhg1Dzvzm8XKlt0wWXeCKdMUHHG6uk45Qq9vxAtbkYUBIUnPtU5OBCTpPdY0eZTc9MXRhJqLrNKpmM8ZqiLzEVsZPWwqm5fEXruaisOGzcExuNbMmIUwHmj8nFjBmdcqKyZiGHQYv3kSuqUPh0+YIjyX3hz+pouOUjh/qn+fd4GVb/9vtth5PEAnUvR6rA8WYirRtaJVlbCcsPu+vyDp3cQEmlPiz8a6DaesUN/gXF+kMnSdD30o8yXzFTX3bX7KXUy5iYibWAgOS9YnPnX3zw8p7eCbq6S+hbuKdzhXSiSsfLrTcoQOjvuzyfUTQE238duhYMSDaJJdFzGdmk/AYt9eCRSd2p2L7c48Itp3flmO71crWBweflZktN8qJSrtaKhrUin1R52ASFBi1K1Or1Rg8EPhfqMCliZG6/1Ds5JQ8C3Ppp/wUe6WMH5XRkA+V/a01WzSUaC+D96b7fYDIILU3beYkhyhpPn4BcSw0bRlFRb7GiHGGzAd5+0vLCEJ/Vrrhj7FCrlcycVR1i4Qw0rtXFmKJMYccSMF2LdO3LJ2nirFQikrRNIyJ0FJ26cKlTcNiqnPhQ9aWhJRVXIzHY2jCMdfT1t2rEYXi8KNDPIfVQMcuAVvSZ3OqRWSAoaUjrxqjRSxKnjewkHmbxsEu+1n4PfmF++NbWcb+qI05n/gzNSFyVvzLB3YEvJWO+to8HkQ1NiS/rPNAVTFL6a5reGi0+/Mr04HMNaNXdGksk2DWizacMhqbhQv/n89wvGdCLiyxuP7vs9KeiSkmD7tbi2zNej2TpKHNz8t+uvt/qChy/VbnM40w4iXjaVi4Zs6jkDDMN21fLcBog4nXgtPMHhh73xm1ah5HnZ2VJuYmM2W1Oyq8CdwGqlzsyUPG0hR/q0SrTdD6FJMsPt7DmCMbJ0MyB7Vehpz0KY0YlOXbW24Gm81GMldzdKta5L8qRSFVXUDvgc2qhs8tQtqfdxgu3GO2yV9FQC/Iih/4zpw2MMmJdBASqFw+x1X8QqgB6y5aVx822YO1nmlCspdnyABebWAvZdDMhVIKQmh3wXK3FRCinITsvX6Gq/cUyr1DlCeQAd889GJPHqXI/QCApD5mx5+ZgLX5j+eOYFmJSmnfs1LGK2+3OBpAhqj4WeIYI2fDp4Y1bNCOdgSHGMhrqZnSNWqYMd8FNe5flLaLpEZvCx049/OuRFNfswEmURfcdPt2KpQxben4s3sL6+Jq517Bd4lasGV/Ot7U7tBvCEBM5GxevaLt0CDmnFw6zNP5kq3GHYrb8axXI8JVLzLlT9KfLyxWA3iOwQyQTNLAPoIqYYhgwl/KmpklMHLjTKzQQ1tv2NI9THWY/BUwXjlMuATvyKwsEn+fKbAnts9knMU7FasbsdjGmwLEPWtmDGyi4RAuQDE8eznVU4W3sL7zGLt+5Ujy7pAEH0j/EleQzvbnx4OBd65R5RJW6e7ZyR3V90eet3S+m0DBJYh/M5YZUvNzSkotUaloWPxlo0KebpSrEDUUndH+QYZb9phgGLrVgxIjw8JGy3ZWCb29hJzPFQiEyzS6wCjafUjwVCCArfqjPDAUWUyAP6g7LYMWLEp0yie0yTUMF0X96ON9Z/YFuFRaUPYj6aLxxXxTTelfBQS+mPhnWhTSvGd8mQEwJx4nOaBb5hPDTKt/iWHg/JjOz+mOZ+OnTcdXlnDrU0+Q+tgSLZXLxkWYszczKcJ62BB5LmrvRymfXSGAqs+CJSIJynfRoMQmiHkOBmDqOqWaLmfmw2c2uvScEIH7x3/9gXW7y+VnEwYnS5TDz4xBVUsz0i40J2TjGwglEnDVzDxxSw7WZSVsEZ6yab05uZj3SlHprP+Cvsjc8LVy//31Q/gJRtJVwhI0pPHyMXViJPlLQvBJWe+xdIQOvekFSdDzIBcHu7iKsf3VdGR8wwIrNt9KqXls8d4ZVtC80/u/QAuIpX95Hp2x4lMGvK0DHI6W8gFWDILNNVq5bW99969wUYRtsVqARj7BU5BZJ+LWAxgEHrJqm92dL8IHFqw1WGcOpBfhraj1/hwRsBOUZzwWt3445/4O2S5DmmryLWkppCuxD9E+RZ7aiPuWWTeaUYmKsQESv9hFUcv52hTISKkt4RFIWgItvdHnii2VMPe8iyjj/HjZ/AieYPOfrG44K7NSr6wLKAPsaAga0uvy8BMEQPcLoHQiWSTt+hcgh9RvRy8Q40ZSof5pQdlA/rGxalMSV3H7JH2vS5gFRAY4vhA+KyEUrl+ZKWDotbqSEalV4MpLlCL8AP4bYxY6YoyuEhc6mzrWSNF4v3+s7Wa8M2QehIH7WGZFDNBO8BFoaNVdb30/x650JTbuX5iF8aXHxPl8SXarX/71bnUToQ8aQX7G+9dqU9u3srkVtekvjbqSiAxEybiz93u4tXY+jgxrUlhDrsaK8JVGbUBwd3fi6RptxCqJ7EKuvzcI2Cu+n6nqx1GnWP+fReycQ78h1n/1dNzdyaNOcByK7dvIdRQwL/38Hl3YpGCEjnhoRzJJ/m8ueA0vdvngxu6TapJZb0bbjwRQvXn24Pf5padQEdQBpXOxYx1uHp/5XiDNGgDQeoLGW4IEFAdTgRaZ/EQ/zAGdj95SdtXHCET+MRJzFlziF+Fb3S0mTj/cpnNnY3x1XLChi3HwcuuFeGxlJ33+F853C629eZQOAK0sH10LNvgkyv/HDhiJFRZrcsRFF4kINIaTXqD1tQVo2v7ZK8piajffAW1mXhHZHjwA5OT3ozUQ/dT71OJUrrY7BLUVbpvxs+WFPnALNwrziP1lWw8w/wWn1REs8cDytzO8Rm9qyrrRhYp+fFz8eyFXRYHUwu5IrMarIbRuBKuMoPlJJxOWhVvocs0ziibNn6VgAUzQRQLkzh9JInXfMVChjpTfPK5ybxi4+QuJGvjvOqEhwygQBaw3e126PWlxcxibTZvv2xCtvU3ojl0pMyWERHafw8UA1cGeKpj/va54izN3ivbYGHbU7+1mFCgy71zCM5mqsJ+bIiUWexL9enJ9ztB9DvB4iLvky57MAyRGI9BEmABt/nCos8xS+AbZAyg/6VjgEBh7/ai7Yk5DBRB+8Y5Y6DbmauldX2QBwou4vHdunGKup0msNVJo590I49EoAdmh9sgHjtQD+vmgufQxRj5cif8vHRPAutrwYPPMV0f6aGda3SIg7/y7zJCs7Zp+uxbQIB3CyyyLJb6pmcpL9Ale3jnYY0WVpOX9BDJhFUMn1MQC7+Vc7eakB4JcuAMwTR+ZHMv10NXalnVV2O2t/rv4icKd1xChFDbVo4apvuUFjYnd+SGCVMEGJt+gOk773/e/+m78WRF5SPhEPHVGtWZdCulY5Z/NFW0u0hvt9irauvoH7lAx/3U0PBAOqus1OSXQKmMhHvwpO2njZ30JWutQfr9IkN7PB6EoAQFQpQmwJTK8Kv0tqQiZ25cOBNoKNP8hXsHkqRcFbt/v34WTTrel/5K1/maQbHDS5GNwBt11i/lRbiasJ0Jf5F0uF5DaRQfRGtZ98Mw+khZ/r2N0olUTgg5Q8QYF9lSQCgGjYWd0BBBJKe00/ZVf/lFMGSHvoSAS7IZWbwLQHSJ7PLyatBrf8m4IT9ujMLh5ywzcDAz8bF1zuOROXF4aj+mqa9aCnN+Hpsi4BsO8WSwZuVYohB2vTXbs7X+aZRzZlcWnBO0KRhME97q1FCDZ/nQ9uSdJM20w2KtympYFuXhHV3tp6hliel0p6AfNtDXxT8BCc7yi/593ufd5r+nQ/8wgEAksZLAJGdWAWtYRG+6vISzXKAH1hP7XdlseSy6OR++bQAQgkmLVUqK2IfsLR5QUCGm3/7V20NCkh4NrjhrPmiXphXw+sW9U/zWUOyoCZOJRsL2XVmQcLnMX8Rx4Z3wr7d3KY/49oVbGLPURkCkyqPc4kiZRCrACFeFX/nUvufTXVrY8gld/BfEtfpQ/F0wNF3L5Mw3LotqKiaWDoNdNnuMjsfMipvmdbqicHWt+f9/xdlakoGP9PAWpP3zAifFlfie6s4ppAn7Ty1qtAgbJwCTIIRDz34fWycwtjEW3borwS4gnx1SXIkdWNVcau0Wh033i/M7bZmfKG6ErhYnep8JFVoEAUZYbFqBHeyBOlDSNWHfH0UjPQhGVuSiuRaclNcAKoFPTAYO9j+AprBBDISDQ8E9oVKPXB4rUnMYV622n1LrBuPS2K1+sFdtCRgnFZ/21GjIEZzz5INhX8WFm8W5TayZyiHXrnK1tTX3QzccD3V+S06VHgXGifg4tchLogxi3cbaLjNcECa/u5K9Yrstj0SY/avwYAsDlcKJUUAiZOOfoFGioejRMewT4u3Zt9bOEhrjWs11QeRmpOsQKehV+8Rmnfe9qU4TcpOORZSxdn/0As+oWOGNwun++yg5/80qF0glba700sKi2hCyX4SS4VXk9idtdk+XZwkn841b2eHwA5C/EAccrzWKE2JzAT6gWbkywlPUbAvIhiakiqk30rNPToTuXATox8Wan5u4c2zLQsSOCFozDcBST/vXFfqL+i4oILq5AEFBaIAHhaFiM0rQpJbLdNKx0PR2mHiZNY6uF6LRmE6fIDIzLx7m74jzXx/kr2iQIANUwxsR6jNkz/GOckPQswnzVeFNcoEipOBnpL/YmRmHS4dl8wdVb+v33N/5mSq6XXLVv94dUm0c9qaRieBqZM1rx1uFAT6jNfJqYFsHG94PobQbm78g8MBMa+nNpCLI6cJlxzdtpwlZ4jD/m51eggbx3/6J1hMXvn4hQG39ugwZkM+FxXRUT0PsfEOpi6Qy4BDCqRvnKcEtPFfr9nRdKEohQxXlhJxvKTQ6umTiFAWVTKKpZO02dFk7nAnyFntNaLIBiwmzuXBXfzjANEzdRkKsSwXiF03QlzL5C2puK6+TW/IL1tkqnEqlGNKKxn1n7h9AAVJvR391mz6BqEzY+qnpvUNPffBH/BrpgakHuomeGVzNr9yyZLELYegmqkmmAPOIQJKLJ5HhgSny1BDMxj4w5CeN1/Y0qlxwqGS8Kxx1LsBWfnRPoYErlwE0za8qZL4l9ZgdRfRhiBmprlyQb/+e2fmkeo7lS7eWVmbhF3Lv522vN19jwtGBS6epqKirWTdzaV3MkgJ+z3uwxwF4htPfSGVeltuntp0q7e+TJHD/n5c4rI26dcHtaLQEy+wai7BnDv/3VcEba6+TzGpJQ9k/1do9c9VuHwpzo2cYZq8qppCI6VUJesQ65f3bx8o+nPID9IWR3lAugcVxT0g/4sM4tPq5pXRefQSJ8EwugtHQDqt3fBcy5IAk2H7P0yn3fRXo/MSDDLoyzcNg+RnEPnp43zVP3+XM8fSDfMp3WCoW+PbX1nXl+QsgaBmn8J+uIlUbvF7b9t1z5XCxdZAkw+DXAE6mZX4Ogzl52igK6B9eug9z5msY/xNoFORa4KFbF4m9qXuTINojT2x4oP2Dr92S+t0RqJWNiBXH1NvydWByrB3MLi1eJv26q0ffBHf3y4eWJLGDPmM65xVONnNXeHs3v6CrN7ymjAhzxnM+zMXFzDcKwMEkbivgCaew71I6L/dpsMFSrX/FNxijjGWOoiCcErVVLAUHe9wb+4aNemXBgE6zmnV5Bicpc3sJSLBJl5gB2fgpF/HkzN+QkkCj5cTJdXB/xTkMHq1ip/ITDDr6ntuoc7GvFSo36zmMyzx5oXUo8TOfyJDL9BFOk5y8kibr4RMdI7+7GhFKg5XE05ncKsjsF4xDBGKuefEDgKghGdiPapvoGvU2NW3ipFfZeWutG9aN46hNqCeRO5Ji7ZZuk+4I+0BKubLuLVEpBeVBgANqN7D6qAdbZ2u5tqd5QHB3SpnWdX1MBZMptv6SU0tgBne0t9LX85njSazDQLMyILnbNoEY5VAS0XRtuusjD/fKvBiViH+6HUGVH9efFNWqxKw97B2CYZI1mZb7wKyXjrgd/jXXgPN/LbThOYguUlberDQKSjTBOb4ucy7iJBOCu8J/nWQWGP9OPsA0Cb/7Am2b42N3coGspjf+a757b4BxHFprGx3LNrvaABO65ebx54cFGyi6hO8BEDt3+FeDjduF90ohM4diPol/08bOxyTR4DjEJsTuo0rzlhDNhHUHWNy7YE4TrpOupE0KS93HmbNjzfKJ5EVZsjVf54TgaKpl1A/sdK/3bsFxXFyAOWMUlI8dtIWtn8jrpOQyJfMSaKbIJ6Bh4xBSyE85x1eLptMK/qbd5VZiWjkBWN2gvldAqKOg6ol8ezThokP7sR3JxwIkYQYnC1GQlsTbq2UzTC4kFWzEmJAkISirTLvWOYsxyJlRhN/OH2oDF8zLFy3KAc3UFleGWVkJ9XYwsHzbM01hudQk8J9TADDOnyKRx/emdlc/3HkjhO++eKnY3qkmxG5aWt30T7sHEWJiHx97vq77/nIoAcjoR5zzskMJiCwT5JxsJhub6HyjtOO1XWV08nHE195EiHitjRix2bh0B4bTQ8cFnROPz5QvmnZgv358+fr9AlQtS/4gmL1t4ZI0Zv2VYFNz0A06D3JcVoavVmbZFeCMSuBjuR1mzGZNErMfE4dHIJeE/Y81Iu5IhYgcpkX0C1p4RziefvaZAqWnT7cSAvN3OblkkxainsNWH7H+GgT66IcA+IQT9GSkOneJxTSdEpkn/Ks6wvi2XtBAMfXrxckh8Dp4HDTA8MKHfWNcZmvsxWCI6NpQ9KwMoXCa3hb6M9t3CRUOS1xH2YiwCoVHBitEM0v+dvTebP/bBqnth5W4HL1b/3y3TkqK+xfEEJX0j3y8YcTrRMpPRkZ4odv7nB/nf8cPwr2wNAcNw4pY4FkIr/L+kMDpNpeDLA7thC/Yyemu2SF6F0HOuoImYWFR3QL3QL/eXT1SX/oNQZ2veVgNdoS4kZ77gnO9Lw/J0TABvcYPqucV8+KRLwDIJEVuUvE+uQ1fJKSEPffXMwqUfawPyV50BjbsDMjyb5/9P4Mm+NJNms0Zkajc6pb5wa6uCZiUHVRY10h4NccugDZlqfJvSWBlcyovRxsj6JKps4xTKEuf5Pnnso/t4A3rFObp+QKBApltj1e3WFbpJuVuRJmd9d2ApFeS3VD7sdEh3q5oH4/ljUD3k+wQko4gN7zwUmBNY3M9Wmy1DQdy9DbbdOO3os+vs9LfcarJmtPCpTEpl3YHIFxvNQ3sCNKlaHXIO5fMLUmlUsJ2fPHX1pOJUVVgnEWkIm5LVk8UIo3umJoaHizAV4TqTkil3xTazsQIgjy+kHVTR5apa2gJnB1MMNsz42MvmJuDkWHznbOIeD3kAySb+hcqXYoM3bVh2s3Yex5kC7EQHJjEYT+tTIeVN6g3khA10N1iXq6qYkqOZw+lufiwbY28O7DEEuG5LdBORswKF7RLSeu3OuZk/Q1+Gw4fvd34k7ihYXcN1GdOmWh+qa0xgqzN9KteDTrmADCZwkfX9I7/zKgxfw+2ouvAZ+G1eVy7YrlJFCRLOjv1TMMouQyCTKT2A9KkQspvibNeiP/5rsH+6HJdh4NmAcrJDvtWcYjNjIMhSyNfa3GuPhntGWXHTP9aa96xqO4Fha60L4h4kb49QuVHK/Wk1fSvKtkl+CY3jOxswLpvPVpcFTQEVvUCWsrHXZIAyhTuLLtAAwvSK/vNSmeu57zF+TzwtQWMsGMaVnxuZ+ZJPS6Xe+955hm9DrdLOoGE8TNR1JFXmxlNKcDdp7G9YC00jYMbxRtypNKIM1QnLbWDH9ftAPARz17uHvYrIvdODhfLPCBCLFVumroA8EyjTXPHT6IkXDnIwaKaoFW05YM5UsNcZcqcffnKXmDvuLmHnVrheD9zbi3Qk8QpWW0Qc1tTuzcRvlXOAQ/dEZN7VRCpAJ5HNrca/M7q9gKiBzkQYrKfiELRjFi08FjLv7SsbVM3q5nNUZXfKNxJfNEl+/SwQ9fm6BnlVlH3C8hIYsnQVnPkQ3T6SmTooDKw4PnmSBEgiNOs4QSiFtrzyXHADLq9rY5yLe0lYbA1vriydyu/BPflWaeFEhnAJ7YA/Smyl7mKkPgjQCQcTQoH6IY2hL3LOpLXn0WYD1W4BlXXQSLeGxKpQShuPSJXl10PJLrvUiZyQkOo5JsVXCRiVCmlogImo/aIviq5ZoSKAORuQNtUWUm4NAK0fcNsbdRIxGDSFfKqsFH5ri0ityT39aZkjXC03fRRtUUW4q5SBxXFRwW/v3YdviS9JH3pAIQ1s2ougcH9+JFC0jHvetKVxpi2cNNcAb90NPk57etSQ58iu+A4rqVeO9JKVMNT1oCmUI+UZEBQMszvKFAME4XxKdiiUeLEOMJUQN/1yXQiZghG7NXikB46xkCb1RBwsz7ejCbCgMzGz20DfSlWiZBdsITFwxGYzmPG1PIXljLpOwSDRsMUnHEaleazDFkkhoLDL9/9jgyzVnJwT/80uf4TuhOS/v4/a6QQGhLJxN6dkx/I8jCVShHsVYnUrhPPruMHt5dzVDGyfHS0jA4wYt+CvRiM6bsJiplGJDnCT6XQpby0+US4ayDh5l0Z2rvRMsa10LA7wbARzxvF+NkjD2br2Vi0QPP7Lz+KCciHxQV8FImBB9gdM1BXTY5/1tRAzjGgCCeu0ChlgkEhILjzRfI71Z1Z2P/itobA9/Z7xvhmwXQslKHMWXH+V4nwHKlnnk47Eimhw/3ssfzHNQF0AmdHoUSL60FonmeK1DOUdLmMHstbXKUc1MzcVN79hU73IYm3xtRVDNbLi7p/qFqhaAqe+ff51Ld0nvbiUVXFgLRk0StixYVBTip2GEQFFxR8rq5L78V6THF9HBBFa+G6tELpCe/HF55RsGQucYI79uda4ym6eewSHp9hm5jZ5nsQRCChPw631FBCpdf/ioRMS3hqZOOS6KpbOJjoB2cl6fZD2UDH8QtB3mfsqeQdSOoA6JFerjlEE4mo2vQz6Tay+IMoOyUIIw3QuI1MOcFqTDryunyqhf0b9esg7gNKHGl6L++sRjfDiaPsJYYxj1sAkHwpo6S/ltck/WQS36lYoJnH2fw3GkAikTLJt57FEz9M9urLrqpGM5pPOUVxz9ff7XRwHF8g7WSSfsT7vjWuIfByXMLET92c90Z4inEvmVHExilawfPuEIl6bVRvu3wBAyfEYPtqjqt2+AREYMhrsccT29fFqe0JESSItzQ8/ghp1OFCedbfKm69+oGJ3TwV592s1aKQ4LT2AJodLqF2fp6lMUvOzC4fMJNQ0wKf/vEZYi7B/15R2X0L2kgP9t21I0vFp84s0VoawFJVPBGgS9skvPOej7ooSndT1QtflnNK0fBmx9wwS/hmuLh2tFcXIAwQ+nXPQ7bmvUVeaesd2D+10NcOc38ZTNIfSWdIM21tV9IgN5wgiIULUH5R8j3xhMCqKp9rwTJQMn55car2knvQocp/n3TAUMogAE/1kFUh8DIBRXoFypFTWDtm+PL1CIN6YqsJpzGgwpx3LnZDvZYeao1DHdepPk2lIrO03s/dVsB3w7CB8IgQX+AdtYp+tLRJYv28CzIFQOWGvFIWhBoitQZr9nGtvLHduTNVjhru8Uf6xqMcCh5buweAeMHuydL/86wcPj2mw964a9ZKw1yAIU3ysdGBSUfCIJUVvX1GtchSdGYjU/AvWgJ4UHt/zSGpfcJrB63QxrELU3BM6JaIcLlz4XMOjJ9Cpgeb27kMTuR2M+9bklXl0Np0gdQhkjBKXGAFAwIgrSj4xjciNrahR20kEJwhu4MKinp/9aixPXlFk2R2ZP4f0PsxFh1X2bN7Tu3xM5YM6e6IJq47Fl/NrCrHYW++QdbKp1PYuTbbGJD2J/Kbu0g1kU+/tOs1/EvGcYSX1Ohptk2F1bM3/xVLmya5GennoAHoniEiOICS1KtNlj7kLwk20qXZsKuH2P+NUJ94bGRg+SXQh1TZ4ifiHfcmbcMvB0ViXNB6cRZ02K73zzdVpdl/7sqCg8APPWFNoovhq4aMv0s8iEdBLqCItSe2T1OKM7n6uVjEVIuSVxuxg716OtnVHnyCdvGx4RzKFCTGfg/xtYQMAx2VOCx32IWMfTaU3syVxt/RBHODWUlo/RM00E1DcPsSLJbfyV6x8dzSkPIO8lY2HJpDi3X5rz/7/L+SfcXnZi3GDY19iOX0Ch/1WnMv/A+mgjiKHnFO4id6g7wjom5gDFUxn7GXavmJ5QPiJOO/qIwI2hR7cysXeJqXkQQppqkwradAEvaLMpLaWNgo0y7SaqQPzcB4aiUM4viLltyK4uY0cnbAJeRcOGEHxY5YXG6PtpDDOtnJqaztxESWGuvv7pYm8JpTEGRZWlze3nPnJrnjfYpJk8ZYVZqmpWfhA2E5bcQ1MqtEFzC9VvEw+/+zSsGQKtHy0RAZtIK8JQoJdq58avxfkhrTYiWS0+9S2svDmwcOe/Hea2BUQSiv0IL4He6N8sAnzCuFJxn3I9ucuVCUPJltLNjAQ2bmr/GD8Ni/sbdHOVQ7bqkOkK9UkSA99HkIG+x3tc9YOMF/+XST1WKHE3XmuhwYacXkBJ7s87Wz0I00Xd1baVHhnevk8c59s9Ni01TAQIwd882Kz/mPON6phUUaCG64immlpGAPk/QP+IMcQHZU43NJDa4BQOrDVHFqRz6/11QjgyJ0LLQwqF1s+UyM4PE9LHF3UE7swL6o1VlJcEr80G7Vn6qy5wgdsmKqJguti3/oEenRpLIvKW7JENppM1u1IsaINSyItj5svV9AWH0GMcZwJ0ocOBhjHGiCISfDZBCjs6my7LZyprv4KfBbzZU3B4p6bPGIgKGCgw69CaNZiF9LZ1PATAoQ1Zs6MhVWmtP5MZga/ZFdvbqe9+zqVZW9d7TXJBEoklrQufi80tiZ/x8RGE1ROwPwVYuEKjPqv89GMG9zcW8EhQA6UUUK3MGyiLR2xTEI/p2zSuKFJ8Ct3NkJHdZNnXs+Hx6ORtq+3rprpBY/BiLnvFLDDON5roLDVvzitqYzlYwGSQIfy9hci8RsfmWu7jr4L+MBjPfo+vu5VIi2UTqL3ycUv7fnXraIF0TWqmvQSciScmhJKUfLRpDvSN2FZUPvUzSnLiNrBLTWXPoqcRL/JXojoU64wRGuEftEH0CXbQoRJ4NWwZSJPKGVUmKbaj/bcy9xHFDeyYP02ePLO72XOJ2yuN3kCYoZxjDEfRNMLXubPOo8FV5aObPKoDSqaInYk2ODigM5cv8CXYdbhWUMQ6S/MRF3fosBDllUDOf2dcMIMFOJH/0KBJLXk6CSB6Ce/XF273pEAl174bgrKLlgN9oh2/tRzwLeUVxA+KRVHvhgxVUdP623SdQsAWQzAagV8bLcB7Z61moSmQvhvqTdfHQO54mfoE1invq8ya5H165QDVtUvm35Cy7+ZzsXW5GqSI9pRR0O0L2lwtFAL+lN8CwTQCaFxHg1f6VKadkOXd2WK2Gc/4/JgmOvXZEdowrRLq3Wy3AZzQTVqGwnaTvrQPOmMwnH9wPLX+N1Bq58Qn2GWId2ZIeaIWz5w6XbsRieFCAAMRAq4RjoT29BfTHnOivJDPUVmbCQEv5ol8bHiz5Jo3r06tGimTfrRXOuOEgIm9FTorYW/GPN0YTjm6vd3L/mOK5TxZfFiQqPjypeEoDMQyZID9/grokysU4RHLOHo8Tumm0uDD8IsNRqqDfoa95gZFUc8A4zvani4sQs4y1xPFAxaFKmxTrHcrmTmx6baB58D61x4BrY0ikOjBwaNXqXcEBdupUaMdWGetCpPDo5k2i7ns6p/PiHR1t7Ss8G7s93HLruiUYLjqYtrh1pFRlznCuXz5dHuCoP9+mMT+34T9c+tEeWFNA5oiJZCKs07d/rAPnrboSHu6VbdTb7qStrg+jCJxSKlcFa+u/b4tl8P2kC5Ntw7Xqq+A9sWVczPDQNztOdbtaDtRuzoLBDSogvBjc6c4Q7vm1mB35mI65pR3IyTISyha9kMr+Ay/n5iHDv+1RWJACodjpWiYh2b3ro3/NZOMMCdQBybuzbL3WA]]></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A6025-613F-4413-AB5D-45CB3A777BA1}">
  <ds:schemaRefs>
    <ds:schemaRef ds:uri="http://mapping.word.org/2014/section/customize"/>
  </ds:schemaRefs>
</ds:datastoreItem>
</file>

<file path=customXml/itemProps2.xml><?xml version="1.0" encoding="utf-8"?>
<ds:datastoreItem xmlns:ds="http://schemas.openxmlformats.org/officeDocument/2006/customXml" ds:itemID="{8E1685ED-9F8C-4836-8006-0147D97F4ABF}">
  <ds:schemaRefs>
    <ds:schemaRef ds:uri="http://mapping.word.org/2012/mapping"/>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D61AD6ED-4BC0-48E8-8F1D-F7A455AECA4C}">
  <ds:schemaRefs>
    <ds:schemaRef ds:uri="http://mapping.word.org/2012/template"/>
  </ds:schemaRefs>
</ds:datastoreItem>
</file>

<file path=customXml/itemProps5.xml><?xml version="1.0" encoding="utf-8"?>
<ds:datastoreItem xmlns:ds="http://schemas.openxmlformats.org/officeDocument/2006/customXml" ds:itemID="{81FC13CC-E9EA-4B6B-9322-A8BA139B0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219</TotalTime>
  <Pages>7</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yangzhiquan</dc:creator>
  <cp:lastModifiedBy>郑妍</cp:lastModifiedBy>
  <cp:revision>76</cp:revision>
  <dcterms:created xsi:type="dcterms:W3CDTF">2023-04-26T13:14:00Z</dcterms:created>
  <dcterms:modified xsi:type="dcterms:W3CDTF">2025-04-29T08:00:00Z</dcterms:modified>
</cp:coreProperties>
</file>