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0A4D" w:rsidRDefault="000F6D0B">
      <w:pPr>
        <w:spacing w:line="360" w:lineRule="auto"/>
        <w:rPr>
          <w:rFonts w:asciiTheme="majorEastAsia" w:eastAsiaTheme="majorEastAsia" w:hAnsiTheme="majorEastAsia"/>
          <w:b/>
          <w:sz w:val="24"/>
          <w:szCs w:val="24"/>
        </w:rPr>
      </w:pPr>
      <w:r>
        <w:rPr>
          <w:rFonts w:asciiTheme="majorEastAsia" w:eastAsiaTheme="majorEastAsia" w:hAnsiTheme="majorEastAsia" w:hint="eastAsia"/>
          <w:b/>
          <w:sz w:val="24"/>
          <w:szCs w:val="24"/>
        </w:rPr>
        <w:t>证券代码：</w:t>
      </w:r>
      <w:sdt>
        <w:sdtPr>
          <w:rPr>
            <w:rFonts w:asciiTheme="majorEastAsia" w:eastAsiaTheme="majorEastAsia" w:hAnsiTheme="majorEastAsia" w:hint="eastAsia"/>
            <w:b/>
            <w:sz w:val="24"/>
            <w:szCs w:val="24"/>
          </w:rPr>
          <w:alias w:val="公司代码"/>
          <w:tag w:val="_GBC_138c01e0fe974213b7dbee2fd8863794"/>
          <w:id w:val="-913708931"/>
          <w:lock w:val="sdtLocked"/>
          <w:placeholder>
            <w:docPart w:val="GBC22222222222222222222222222222"/>
          </w:placeholder>
        </w:sdtPr>
        <w:sdtEndPr/>
        <w:sdtContent>
          <w:r>
            <w:rPr>
              <w:rFonts w:asciiTheme="majorEastAsia" w:eastAsiaTheme="majorEastAsia" w:hAnsiTheme="majorEastAsia" w:hint="eastAsia"/>
              <w:b/>
              <w:sz w:val="24"/>
              <w:szCs w:val="24"/>
            </w:rPr>
            <w:t>688159</w:t>
          </w:r>
        </w:sdtContent>
      </w:sdt>
      <w:r>
        <w:rPr>
          <w:rFonts w:asciiTheme="majorEastAsia" w:eastAsiaTheme="majorEastAsia" w:hAnsiTheme="majorEastAsia" w:hint="eastAsia"/>
          <w:b/>
          <w:sz w:val="24"/>
          <w:szCs w:val="24"/>
        </w:rPr>
        <w:t xml:space="preserve">  </w:t>
      </w:r>
      <w:r>
        <w:rPr>
          <w:rFonts w:asciiTheme="majorEastAsia" w:eastAsiaTheme="majorEastAsia" w:hAnsiTheme="majorEastAsia"/>
          <w:b/>
          <w:sz w:val="24"/>
          <w:szCs w:val="24"/>
        </w:rPr>
        <w:t xml:space="preserve">  </w:t>
      </w:r>
      <w:r>
        <w:rPr>
          <w:rFonts w:asciiTheme="majorEastAsia" w:eastAsiaTheme="majorEastAsia" w:hAnsiTheme="majorEastAsia" w:hint="eastAsia"/>
          <w:b/>
          <w:sz w:val="24"/>
          <w:szCs w:val="24"/>
        </w:rPr>
        <w:t xml:space="preserve">    </w:t>
      </w:r>
      <w:r>
        <w:rPr>
          <w:rFonts w:asciiTheme="majorEastAsia" w:eastAsiaTheme="majorEastAsia" w:hAnsiTheme="majorEastAsia" w:hint="eastAsia"/>
          <w:b/>
          <w:sz w:val="24"/>
          <w:szCs w:val="24"/>
        </w:rPr>
        <w:t>证券简称：</w:t>
      </w:r>
      <w:sdt>
        <w:sdtPr>
          <w:rPr>
            <w:rFonts w:asciiTheme="majorEastAsia" w:eastAsiaTheme="majorEastAsia" w:hAnsiTheme="majorEastAsia" w:hint="eastAsia"/>
            <w:b/>
            <w:sz w:val="24"/>
            <w:szCs w:val="24"/>
          </w:rPr>
          <w:alias w:val="公司简称"/>
          <w:tag w:val="_GBC_6ee4c2067d484d859d579e07119d67d5"/>
          <w:id w:val="1834029466"/>
          <w:lock w:val="sdtLocked"/>
          <w:placeholder>
            <w:docPart w:val="GBC22222222222222222222222222222"/>
          </w:placeholder>
        </w:sdtPr>
        <w:sdtEndPr/>
        <w:sdtContent>
          <w:r>
            <w:rPr>
              <w:rFonts w:asciiTheme="majorEastAsia" w:eastAsiaTheme="majorEastAsia" w:hAnsiTheme="majorEastAsia" w:hint="eastAsia"/>
              <w:b/>
              <w:sz w:val="24"/>
              <w:szCs w:val="24"/>
            </w:rPr>
            <w:t>有方科技</w:t>
          </w:r>
        </w:sdtContent>
      </w:sdt>
      <w:r>
        <w:rPr>
          <w:rFonts w:asciiTheme="majorEastAsia" w:eastAsiaTheme="majorEastAsia" w:hAnsiTheme="majorEastAsia" w:hint="eastAsia"/>
          <w:b/>
          <w:sz w:val="24"/>
          <w:szCs w:val="24"/>
        </w:rPr>
        <w:t xml:space="preserve">  </w:t>
      </w:r>
      <w:r>
        <w:rPr>
          <w:rFonts w:asciiTheme="majorEastAsia" w:eastAsiaTheme="majorEastAsia" w:hAnsiTheme="majorEastAsia"/>
          <w:b/>
          <w:sz w:val="24"/>
          <w:szCs w:val="24"/>
        </w:rPr>
        <w:t xml:space="preserve">  </w:t>
      </w:r>
      <w:r>
        <w:rPr>
          <w:rFonts w:asciiTheme="majorEastAsia" w:eastAsiaTheme="majorEastAsia" w:hAnsiTheme="majorEastAsia" w:hint="eastAsia"/>
          <w:b/>
          <w:sz w:val="24"/>
          <w:szCs w:val="24"/>
        </w:rPr>
        <w:t xml:space="preserve">    </w:t>
      </w:r>
      <w:r>
        <w:rPr>
          <w:rFonts w:asciiTheme="majorEastAsia" w:eastAsiaTheme="majorEastAsia" w:hAnsiTheme="majorEastAsia" w:hint="eastAsia"/>
          <w:b/>
          <w:sz w:val="24"/>
          <w:szCs w:val="24"/>
        </w:rPr>
        <w:t>公告编号：</w:t>
      </w:r>
      <w:sdt>
        <w:sdtPr>
          <w:rPr>
            <w:rFonts w:asciiTheme="majorEastAsia" w:eastAsiaTheme="majorEastAsia" w:hAnsiTheme="majorEastAsia" w:hint="eastAsia"/>
            <w:b/>
            <w:sz w:val="24"/>
            <w:szCs w:val="24"/>
          </w:rPr>
          <w:alias w:val="临时公告编号"/>
          <w:tag w:val="_GBC_51438e46cb944a2bb6b9cb5e9d53d512"/>
          <w:id w:val="2112081594"/>
          <w:lock w:val="sdtLocked"/>
          <w:placeholder>
            <w:docPart w:val="GBC22222222222222222222222222222"/>
          </w:placeholder>
        </w:sdtPr>
        <w:sdtEndPr/>
        <w:sdtContent>
          <w:r>
            <w:rPr>
              <w:rFonts w:asciiTheme="majorEastAsia" w:eastAsiaTheme="majorEastAsia" w:hAnsiTheme="majorEastAsia" w:hint="eastAsia"/>
              <w:b/>
              <w:sz w:val="24"/>
              <w:szCs w:val="24"/>
            </w:rPr>
            <w:t>2026-</w:t>
          </w:r>
          <w:r w:rsidR="00E032AE">
            <w:rPr>
              <w:rFonts w:asciiTheme="majorEastAsia" w:eastAsiaTheme="majorEastAsia" w:hAnsiTheme="majorEastAsia"/>
              <w:b/>
              <w:sz w:val="24"/>
              <w:szCs w:val="24"/>
            </w:rPr>
            <w:t>010</w:t>
          </w:r>
        </w:sdtContent>
      </w:sdt>
    </w:p>
    <w:p w:rsidR="008E0A4D" w:rsidRDefault="008E0A4D">
      <w:pPr>
        <w:spacing w:line="360" w:lineRule="auto"/>
        <w:ind w:right="368"/>
        <w:jc w:val="right"/>
        <w:rPr>
          <w:rFonts w:asciiTheme="majorEastAsia" w:eastAsiaTheme="majorEastAsia" w:hAnsiTheme="majorEastAsia"/>
          <w:b/>
          <w:sz w:val="24"/>
          <w:szCs w:val="24"/>
        </w:rPr>
      </w:pPr>
    </w:p>
    <w:sdt>
      <w:sdtPr>
        <w:alias w:val=""/>
        <w:tag w:val="_GBC_e5bda077f0d143a5ae96b0c17026c0bd"/>
        <w:id w:val="756332051"/>
        <w:lock w:val="sdtLocked"/>
        <w:placeholder>
          <w:docPart w:val="GBC22222222222222222222222222222"/>
        </w:placeholder>
      </w:sdtPr>
      <w:sdtEndPr>
        <w:rPr>
          <w:rFonts w:asciiTheme="majorEastAsia" w:eastAsiaTheme="majorEastAsia" w:hAnsiTheme="majorEastAsia" w:hint="eastAsia"/>
          <w:b/>
          <w:color w:val="FF0000"/>
          <w:sz w:val="36"/>
          <w:szCs w:val="36"/>
        </w:rPr>
      </w:sdtEndPr>
      <w:sdtContent>
        <w:sdt>
          <w:sdtPr>
            <w:rPr>
              <w:rFonts w:asciiTheme="majorEastAsia" w:eastAsiaTheme="majorEastAsia" w:hAnsiTheme="majorEastAsia" w:hint="eastAsia"/>
              <w:b/>
              <w:color w:val="FF0000"/>
              <w:sz w:val="36"/>
              <w:szCs w:val="36"/>
            </w:rPr>
            <w:alias w:val="公司法定中文名称"/>
            <w:tag w:val="_GBC_e4161861fd03430c9cd011c3c6dff1ed"/>
            <w:id w:val="184179261"/>
            <w:lock w:val="sdtLocked"/>
            <w:placeholder>
              <w:docPart w:val="GBC22222222222222222222222222222"/>
            </w:placeholder>
            <w:dataBinding w:prefixMappings="xmlns:clcta-gie='clcta-gie'" w:xpath="/*/clcta-gie:GongSiFaDingZhongWenMingCheng[not(@periodRef)]" w:storeItemID="{688C5A64-A98D-41DA-8685-B71C516D1A56}"/>
            <w:text/>
          </w:sdtPr>
          <w:sdtEndPr/>
          <w:sdtContent>
            <w:p w:rsidR="008E0A4D" w:rsidRDefault="000F6D0B">
              <w:pPr>
                <w:spacing w:line="360" w:lineRule="auto"/>
                <w:jc w:val="center"/>
                <w:rPr>
                  <w:rFonts w:asciiTheme="majorEastAsia" w:eastAsiaTheme="majorEastAsia" w:hAnsiTheme="majorEastAsia"/>
                  <w:b/>
                  <w:color w:val="FF0000"/>
                  <w:sz w:val="36"/>
                  <w:szCs w:val="36"/>
                </w:rPr>
              </w:pPr>
              <w:r>
                <w:rPr>
                  <w:rFonts w:asciiTheme="majorEastAsia" w:eastAsiaTheme="majorEastAsia" w:hAnsiTheme="majorEastAsia" w:hint="eastAsia"/>
                  <w:b/>
                  <w:color w:val="FF0000"/>
                  <w:sz w:val="36"/>
                  <w:szCs w:val="36"/>
                </w:rPr>
                <w:t>深圳市有方科技股份有限公司</w:t>
              </w:r>
            </w:p>
          </w:sdtContent>
        </w:sdt>
        <w:p w:rsidR="008E0A4D" w:rsidRDefault="000F6D0B">
          <w:pPr>
            <w:spacing w:line="360" w:lineRule="auto"/>
            <w:jc w:val="center"/>
            <w:rPr>
              <w:rFonts w:asciiTheme="majorEastAsia" w:eastAsiaTheme="majorEastAsia" w:hAnsiTheme="majorEastAsia"/>
              <w:b/>
              <w:color w:val="FF0000"/>
              <w:sz w:val="36"/>
              <w:szCs w:val="36"/>
            </w:rPr>
          </w:pPr>
          <w:r>
            <w:rPr>
              <w:rFonts w:asciiTheme="majorEastAsia" w:eastAsiaTheme="majorEastAsia" w:hAnsiTheme="majorEastAsia" w:hint="eastAsia"/>
              <w:b/>
              <w:color w:val="FF0000"/>
              <w:sz w:val="36"/>
              <w:szCs w:val="36"/>
            </w:rPr>
            <w:t>关于召开</w:t>
          </w:r>
          <w:sdt>
            <w:sdtPr>
              <w:rPr>
                <w:rFonts w:asciiTheme="majorEastAsia" w:eastAsiaTheme="majorEastAsia" w:hAnsiTheme="majorEastAsia" w:hint="eastAsia"/>
                <w:b/>
                <w:color w:val="FF0000"/>
                <w:sz w:val="36"/>
                <w:szCs w:val="36"/>
              </w:rPr>
              <w:alias w:val="公告标题"/>
              <w:tag w:val="_GBC_010101d618344fa5b92e76d0ebe88eb1"/>
              <w:id w:val="1719555628"/>
              <w:lock w:val="sdtLocked"/>
              <w:placeholder>
                <w:docPart w:val="GBC22222222222222222222222222222"/>
              </w:placeholder>
            </w:sdtPr>
            <w:sdtEndPr/>
            <w:sdtContent>
              <w:sdt>
                <w:sdtPr>
                  <w:rPr>
                    <w:rFonts w:asciiTheme="majorEastAsia" w:eastAsiaTheme="majorEastAsia" w:hAnsiTheme="majorEastAsia" w:hint="eastAsia"/>
                    <w:b/>
                    <w:color w:val="FF0000"/>
                    <w:sz w:val="36"/>
                    <w:szCs w:val="36"/>
                  </w:rPr>
                  <w:alias w:val="股东会召开年度"/>
                  <w:tag w:val="_GBC_a9916c55a66d448495b318c4baea1a96"/>
                  <w:id w:val="746385432"/>
                  <w:lock w:val="sdtLocked"/>
                  <w:placeholder>
                    <w:docPart w:val="GBC22222222222222222222222222222"/>
                  </w:placeholder>
                  <w:dataBinding w:prefixMappings="xmlns:clcta-be='clcta-be'" w:xpath="/*/clcta-be:GuDongDaHuiZhaoKaiNianDu[not(@periodRef)]" w:storeItemID="{688C5A64-A98D-41DA-8685-B71C516D1A56}"/>
                  <w:text/>
                </w:sdtPr>
                <w:sdtEndPr/>
                <w:sdtContent>
                  <w:r w:rsidR="00E032AE">
                    <w:rPr>
                      <w:rFonts w:asciiTheme="majorEastAsia" w:eastAsiaTheme="majorEastAsia" w:hAnsiTheme="majorEastAsia"/>
                      <w:b/>
                      <w:color w:val="FF0000"/>
                      <w:sz w:val="36"/>
                      <w:szCs w:val="36"/>
                    </w:rPr>
                    <w:t>2026</w:t>
                  </w:r>
                </w:sdtContent>
              </w:sdt>
              <w:r>
                <w:rPr>
                  <w:rFonts w:asciiTheme="majorEastAsia" w:eastAsiaTheme="majorEastAsia" w:hAnsiTheme="majorEastAsia" w:hint="eastAsia"/>
                  <w:b/>
                  <w:color w:val="FF0000"/>
                  <w:sz w:val="36"/>
                  <w:szCs w:val="36"/>
                </w:rPr>
                <w:t>年第</w:t>
              </w:r>
              <w:sdt>
                <w:sdtPr>
                  <w:rPr>
                    <w:rFonts w:asciiTheme="majorEastAsia" w:eastAsiaTheme="majorEastAsia" w:hAnsiTheme="majorEastAsia" w:hint="eastAsia"/>
                    <w:b/>
                    <w:color w:val="FF0000"/>
                    <w:sz w:val="36"/>
                    <w:szCs w:val="36"/>
                  </w:rPr>
                  <w:alias w:val="股东会届次"/>
                  <w:tag w:val="_GBC_156d4f1f784645cc85462cafa49a0866"/>
                  <w:id w:val="879982989"/>
                  <w:lock w:val="sdtLocked"/>
                  <w:placeholder>
                    <w:docPart w:val="GBC22222222222222222222222222222"/>
                  </w:placeholder>
                  <w:dataBinding w:prefixMappings="xmlns:clcta-be='clcta-be'" w:xpath="/*/clcta-be:GuDongDaHuiJieCi[not(@periodRef)]" w:storeItemID="{688C5A64-A98D-41DA-8685-B71C516D1A56}"/>
                  <w:text/>
                </w:sdtPr>
                <w:sdtContent>
                  <w:r w:rsidR="00E032AE">
                    <w:rPr>
                      <w:rFonts w:asciiTheme="majorEastAsia" w:eastAsiaTheme="majorEastAsia" w:hAnsiTheme="majorEastAsia" w:hint="eastAsia"/>
                      <w:b/>
                      <w:color w:val="FF0000"/>
                      <w:sz w:val="36"/>
                      <w:szCs w:val="36"/>
                    </w:rPr>
                    <w:t>一</w:t>
                  </w:r>
                </w:sdtContent>
              </w:sdt>
              <w:r>
                <w:rPr>
                  <w:rFonts w:asciiTheme="majorEastAsia" w:eastAsiaTheme="majorEastAsia" w:hAnsiTheme="majorEastAsia" w:hint="eastAsia"/>
                  <w:b/>
                  <w:color w:val="FF0000"/>
                  <w:sz w:val="36"/>
                  <w:szCs w:val="36"/>
                </w:rPr>
                <w:t>次临时股东会</w:t>
              </w:r>
            </w:sdtContent>
          </w:sdt>
          <w:r>
            <w:rPr>
              <w:rFonts w:asciiTheme="majorEastAsia" w:eastAsiaTheme="majorEastAsia" w:hAnsiTheme="majorEastAsia" w:hint="eastAsia"/>
              <w:b/>
              <w:color w:val="FF0000"/>
              <w:sz w:val="36"/>
              <w:szCs w:val="36"/>
            </w:rPr>
            <w:t>的通知</w:t>
          </w:r>
        </w:p>
      </w:sdtContent>
    </w:sdt>
    <w:p w:rsidR="008E0A4D" w:rsidRDefault="008E0A4D">
      <w:pPr>
        <w:spacing w:line="360" w:lineRule="auto"/>
        <w:jc w:val="center"/>
        <w:rPr>
          <w:rFonts w:asciiTheme="majorEastAsia" w:eastAsiaTheme="majorEastAsia" w:hAnsiTheme="majorEastAsia"/>
          <w:b/>
          <w:color w:val="FF0000"/>
          <w:sz w:val="36"/>
          <w:szCs w:val="36"/>
        </w:rPr>
      </w:pPr>
    </w:p>
    <w:tbl>
      <w:tblPr>
        <w:tblStyle w:val="a6"/>
        <w:tblW w:w="0" w:type="auto"/>
        <w:tblLook w:val="04A0" w:firstRow="1" w:lastRow="0" w:firstColumn="1" w:lastColumn="0" w:noHBand="0" w:noVBand="1"/>
      </w:tblPr>
      <w:tblGrid>
        <w:gridCol w:w="8522"/>
      </w:tblGrid>
      <w:sdt>
        <w:sdtPr>
          <w:rPr>
            <w:rFonts w:ascii="仿宋_GB2312" w:eastAsia="仿宋_GB2312" w:hAnsi="宋体" w:hint="eastAsia"/>
            <w:sz w:val="24"/>
          </w:rPr>
          <w:alias w:val="模块:本公司董事会及全体董事保证本公告内容不存在任何虚假记载、误导..."/>
          <w:tag w:val="_GBC_d6eca3e437a744ddb0979149c5d154fb"/>
          <w:id w:val="1677078845"/>
          <w:lock w:val="sdtLocked"/>
          <w:placeholder>
            <w:docPart w:val="GBC11111111111111111111111111111"/>
          </w:placeholder>
        </w:sdtPr>
        <w:sdtEndPr/>
        <w:sdtContent>
          <w:tr w:rsidR="008E0A4D" w:rsidTr="00343874">
            <w:tc>
              <w:tcPr>
                <w:tcW w:w="8522" w:type="dxa"/>
              </w:tcPr>
              <w:p w:rsidR="008E0A4D" w:rsidRDefault="000F6D0B">
                <w:pPr>
                  <w:autoSpaceDE w:val="0"/>
                  <w:autoSpaceDN w:val="0"/>
                  <w:spacing w:line="360" w:lineRule="auto"/>
                  <w:ind w:firstLineChars="200" w:firstLine="480"/>
                  <w:rPr>
                    <w:rFonts w:ascii="仿宋_GB2312" w:eastAsia="仿宋_GB2312" w:hAnsi="宋体"/>
                    <w:sz w:val="24"/>
                  </w:rPr>
                </w:pPr>
                <w:r>
                  <w:rPr>
                    <w:rFonts w:ascii="仿宋_GB2312" w:eastAsia="仿宋_GB2312" w:hAnsi="宋体" w:hint="eastAsia"/>
                    <w:sz w:val="24"/>
                  </w:rPr>
                  <w:t>本公司董事会及全体董事保证公告内容不存在任何虚假记载、误导性陈述或者重大遗漏，并对其内容的真实性、准确性和完整性依法承担法律责任。</w:t>
                </w:r>
              </w:p>
            </w:tc>
          </w:tr>
        </w:sdtContent>
      </w:sdt>
    </w:tbl>
    <w:p w:rsidR="008E0A4D" w:rsidRDefault="008E0A4D">
      <w:pPr>
        <w:autoSpaceDE w:val="0"/>
        <w:autoSpaceDN w:val="0"/>
        <w:adjustRightInd w:val="0"/>
        <w:snapToGrid w:val="0"/>
        <w:spacing w:line="360" w:lineRule="auto"/>
        <w:ind w:firstLineChars="200" w:firstLine="480"/>
        <w:rPr>
          <w:rFonts w:ascii="仿宋_GB2312" w:eastAsia="仿宋_GB2312" w:hAnsi="宋体"/>
          <w:sz w:val="24"/>
        </w:rPr>
      </w:pPr>
    </w:p>
    <w:p w:rsidR="008E0A4D" w:rsidRDefault="000F6D0B">
      <w:pPr>
        <w:pStyle w:val="1"/>
        <w:keepNext w:val="0"/>
        <w:keepLines w:val="0"/>
        <w:ind w:leftChars="200" w:left="420"/>
        <w:rPr>
          <w:rFonts w:ascii="Calibri" w:eastAsia="宋体" w:hAnsi="Calibri" w:cs="Times New Roman"/>
          <w:kern w:val="0"/>
          <w:sz w:val="24"/>
          <w:szCs w:val="24"/>
        </w:rPr>
      </w:pPr>
      <w:r>
        <w:rPr>
          <w:rFonts w:ascii="Calibri" w:eastAsia="宋体" w:hAnsi="Calibri" w:cs="Times New Roman" w:hint="eastAsia"/>
          <w:kern w:val="0"/>
          <w:sz w:val="24"/>
          <w:szCs w:val="24"/>
        </w:rPr>
        <w:t>重要内容提示：</w:t>
      </w:r>
    </w:p>
    <w:p w:rsidR="008E0A4D" w:rsidRDefault="000F6D0B">
      <w:pPr>
        <w:pStyle w:val="a5"/>
        <w:numPr>
          <w:ilvl w:val="0"/>
          <w:numId w:val="1"/>
        </w:numPr>
        <w:autoSpaceDE w:val="0"/>
        <w:autoSpaceDN w:val="0"/>
        <w:adjustRightInd w:val="0"/>
        <w:snapToGrid w:val="0"/>
        <w:spacing w:line="360" w:lineRule="auto"/>
        <w:ind w:leftChars="200" w:hangingChars="200" w:hanging="480"/>
        <w:rPr>
          <w:rFonts w:ascii="仿宋_GB2312" w:eastAsia="仿宋_GB2312" w:hAnsi="宋体"/>
          <w:sz w:val="24"/>
        </w:rPr>
      </w:pPr>
      <w:r>
        <w:rPr>
          <w:rFonts w:ascii="宋体" w:eastAsia="宋体" w:hAnsi="宋体" w:cs="宋体"/>
          <w:color w:val="000000"/>
          <w:kern w:val="0"/>
          <w:sz w:val="24"/>
        </w:rPr>
        <w:t>股东会召开日期</w:t>
      </w:r>
      <w:r>
        <w:rPr>
          <w:rFonts w:ascii="宋体" w:eastAsia="宋体" w:hAnsi="宋体" w:cs="宋体" w:hint="eastAsia"/>
          <w:color w:val="000000"/>
          <w:kern w:val="0"/>
          <w:sz w:val="24"/>
        </w:rPr>
        <w:t>：</w:t>
      </w:r>
      <w:sdt>
        <w:sdtPr>
          <w:rPr>
            <w:rFonts w:ascii="宋体" w:hAnsi="宋体" w:cs="宋体" w:hint="eastAsia"/>
            <w:kern w:val="0"/>
            <w:sz w:val="24"/>
          </w:rPr>
          <w:alias w:val="股东会召开时间"/>
          <w:tag w:val="_GBC_93886c7b0bc945109c5d8c7f7bfe058a"/>
          <w:id w:val="1111325426"/>
          <w:lock w:val="sdtLocked"/>
          <w:placeholder>
            <w:docPart w:val="GBC22222222222222222222222222222"/>
          </w:placeholder>
          <w:dataBinding w:prefixMappings="xmlns:clcta-be='clcta-be'" w:xpath="/*/clcta-be:GuDongDaHuiZhaoKaiShiJian" w:storeItemID="{688C5A64-A98D-41DA-8685-B71C516D1A56}"/>
          <w:date w:fullDate="2026-04-01T00:00:00Z">
            <w:dateFormat w:val="yyyy'年'M'月'd'日'"/>
            <w:lid w:val="zh-CN"/>
            <w:storeMappedDataAs w:val="dateTime"/>
            <w:calendar w:val="gregorian"/>
          </w:date>
        </w:sdtPr>
        <w:sdtEndPr/>
        <w:sdtContent>
          <w:r>
            <w:rPr>
              <w:rFonts w:ascii="宋体" w:hAnsi="宋体" w:cs="宋体" w:hint="eastAsia"/>
              <w:kern w:val="0"/>
              <w:sz w:val="24"/>
            </w:rPr>
            <w:t>2026</w:t>
          </w:r>
          <w:r>
            <w:rPr>
              <w:rFonts w:ascii="宋体" w:hAnsi="宋体" w:cs="宋体" w:hint="eastAsia"/>
              <w:kern w:val="0"/>
              <w:sz w:val="24"/>
            </w:rPr>
            <w:t>年</w:t>
          </w:r>
          <w:r>
            <w:rPr>
              <w:rFonts w:ascii="宋体" w:hAnsi="宋体" w:cs="宋体" w:hint="eastAsia"/>
              <w:kern w:val="0"/>
              <w:sz w:val="24"/>
            </w:rPr>
            <w:t>4</w:t>
          </w:r>
          <w:r>
            <w:rPr>
              <w:rFonts w:ascii="宋体" w:hAnsi="宋体" w:cs="宋体" w:hint="eastAsia"/>
              <w:kern w:val="0"/>
              <w:sz w:val="24"/>
            </w:rPr>
            <w:t>月</w:t>
          </w:r>
          <w:r>
            <w:rPr>
              <w:rFonts w:ascii="宋体" w:hAnsi="宋体" w:cs="宋体" w:hint="eastAsia"/>
              <w:kern w:val="0"/>
              <w:sz w:val="24"/>
            </w:rPr>
            <w:t>1</w:t>
          </w:r>
          <w:r>
            <w:rPr>
              <w:rFonts w:ascii="宋体" w:hAnsi="宋体" w:cs="宋体" w:hint="eastAsia"/>
              <w:kern w:val="0"/>
              <w:sz w:val="24"/>
            </w:rPr>
            <w:t>日</w:t>
          </w:r>
        </w:sdtContent>
      </w:sdt>
    </w:p>
    <w:sdt>
      <w:sdtPr>
        <w:rPr>
          <w:rFonts w:ascii="宋体" w:eastAsia="宋体" w:hAnsi="宋体" w:cs="宋体" w:hint="eastAsia"/>
          <w:color w:val="000000"/>
          <w:kern w:val="0"/>
          <w:sz w:val="24"/>
        </w:rPr>
        <w:alias w:val="选项模块:本次股东会采用的网络投票系统：上海证券交易所上市公司股东"/>
        <w:tag w:val="_GBC_8cb8edc4279b41328f36a93cac034473"/>
        <w:id w:val="448903905"/>
        <w:lock w:val="sdtLocked"/>
        <w:placeholder>
          <w:docPart w:val="GBC22222222222222222222222222222"/>
        </w:placeholder>
      </w:sdtPr>
      <w:sdtEndPr/>
      <w:sdtContent>
        <w:p w:rsidR="008E0A4D" w:rsidRDefault="000F6D0B">
          <w:pPr>
            <w:pStyle w:val="a5"/>
            <w:numPr>
              <w:ilvl w:val="0"/>
              <w:numId w:val="1"/>
            </w:numPr>
            <w:autoSpaceDE w:val="0"/>
            <w:autoSpaceDN w:val="0"/>
            <w:adjustRightInd w:val="0"/>
            <w:snapToGrid w:val="0"/>
            <w:spacing w:line="360" w:lineRule="auto"/>
            <w:ind w:leftChars="200" w:hangingChars="200" w:hanging="480"/>
            <w:rPr>
              <w:rFonts w:ascii="宋体" w:eastAsia="宋体" w:hAnsi="宋体" w:cs="宋体"/>
              <w:color w:val="000000"/>
              <w:kern w:val="0"/>
              <w:sz w:val="24"/>
            </w:rPr>
          </w:pPr>
          <w:r>
            <w:rPr>
              <w:rFonts w:ascii="宋体" w:eastAsia="宋体" w:hAnsi="宋体" w:cs="宋体" w:hint="eastAsia"/>
              <w:color w:val="000000"/>
              <w:kern w:val="0"/>
              <w:sz w:val="24"/>
            </w:rPr>
            <w:t>本次股东会</w:t>
          </w:r>
          <w:r>
            <w:rPr>
              <w:rFonts w:ascii="Wingdings" w:hAnsi="Wingdings" w:cs="宋体"/>
              <w:kern w:val="0"/>
              <w:sz w:val="24"/>
            </w:rPr>
            <w:t>采用的网络投票系统</w:t>
          </w:r>
          <w:r>
            <w:rPr>
              <w:rFonts w:ascii="宋体" w:eastAsia="宋体" w:hAnsi="宋体" w:cs="宋体" w:hint="eastAsia"/>
              <w:color w:val="000000"/>
              <w:kern w:val="0"/>
              <w:sz w:val="24"/>
            </w:rPr>
            <w:t>：</w:t>
          </w:r>
          <w:sdt>
            <w:sdtPr>
              <w:rPr>
                <w:rFonts w:ascii="宋体" w:eastAsia="宋体" w:hAnsi="宋体" w:cs="宋体" w:hint="eastAsia"/>
                <w:color w:val="000000"/>
                <w:kern w:val="0"/>
                <w:sz w:val="24"/>
              </w:rPr>
              <w:alias w:val="股东会采用网络投票系统"/>
              <w:tag w:val="_GBC_1bda819e85f8491e8bbc629d3ea315f7"/>
              <w:id w:val="-542905398"/>
              <w:lock w:val="sdtLocked"/>
              <w:placeholder>
                <w:docPart w:val="GBC22222222222222222222222222222"/>
              </w:placeholder>
            </w:sdtPr>
            <w:sdtEndPr/>
            <w:sdtContent>
              <w:r>
                <w:rPr>
                  <w:rFonts w:ascii="宋体" w:eastAsia="宋体" w:hAnsi="宋体" w:cs="宋体" w:hint="eastAsia"/>
                  <w:color w:val="000000"/>
                  <w:kern w:val="0"/>
                  <w:sz w:val="24"/>
                </w:rPr>
                <w:t>上海证券交易所股东</w:t>
              </w:r>
              <w:proofErr w:type="gramStart"/>
              <w:r>
                <w:rPr>
                  <w:rFonts w:ascii="宋体" w:eastAsia="宋体" w:hAnsi="宋体" w:cs="宋体" w:hint="eastAsia"/>
                  <w:color w:val="000000"/>
                  <w:kern w:val="0"/>
                  <w:sz w:val="24"/>
                </w:rPr>
                <w:t>会网络</w:t>
              </w:r>
              <w:proofErr w:type="gramEnd"/>
              <w:r>
                <w:rPr>
                  <w:rFonts w:ascii="宋体" w:eastAsia="宋体" w:hAnsi="宋体" w:cs="宋体" w:hint="eastAsia"/>
                  <w:color w:val="000000"/>
                  <w:kern w:val="0"/>
                  <w:sz w:val="24"/>
                </w:rPr>
                <w:t>投票系统</w:t>
              </w:r>
            </w:sdtContent>
          </w:sdt>
        </w:p>
      </w:sdtContent>
    </w:sdt>
    <w:p w:rsidR="008E0A4D" w:rsidRDefault="000F6D0B">
      <w:pPr>
        <w:pStyle w:val="1"/>
        <w:keepNext w:val="0"/>
        <w:keepLines w:val="0"/>
        <w:numPr>
          <w:ilvl w:val="0"/>
          <w:numId w:val="3"/>
        </w:numPr>
        <w:rPr>
          <w:rFonts w:ascii="Calibri" w:eastAsia="宋体" w:hAnsi="Calibri" w:cs="Times New Roman"/>
          <w:kern w:val="0"/>
          <w:sz w:val="24"/>
          <w:szCs w:val="24"/>
        </w:rPr>
      </w:pPr>
      <w:r>
        <w:rPr>
          <w:rFonts w:ascii="Calibri" w:eastAsia="宋体" w:hAnsi="Calibri" w:cs="Times New Roman" w:hint="eastAsia"/>
          <w:kern w:val="0"/>
          <w:sz w:val="24"/>
          <w:szCs w:val="24"/>
        </w:rPr>
        <w:t>召开会议的基本情况</w:t>
      </w:r>
    </w:p>
    <w:p w:rsidR="008E0A4D" w:rsidRDefault="000F6D0B">
      <w:pPr>
        <w:pStyle w:val="2"/>
        <w:numPr>
          <w:ilvl w:val="0"/>
          <w:numId w:val="12"/>
        </w:numPr>
        <w:ind w:left="0" w:firstLine="0"/>
        <w:rPr>
          <w:b/>
        </w:rPr>
      </w:pPr>
      <w:r>
        <w:rPr>
          <w:rFonts w:hint="eastAsia"/>
        </w:rPr>
        <w:t>股东</w:t>
      </w:r>
      <w:proofErr w:type="gramStart"/>
      <w:r>
        <w:rPr>
          <w:rFonts w:hint="eastAsia"/>
        </w:rPr>
        <w:t>会类型</w:t>
      </w:r>
      <w:proofErr w:type="gramEnd"/>
      <w:r>
        <w:rPr>
          <w:rFonts w:hint="eastAsia"/>
        </w:rPr>
        <w:t>和届次</w:t>
      </w:r>
    </w:p>
    <w:sdt>
      <w:sdtPr>
        <w:rPr>
          <w:rFonts w:asciiTheme="minorEastAsia" w:hAnsiTheme="minorEastAsia" w:hint="eastAsia"/>
          <w:sz w:val="24"/>
          <w:szCs w:val="24"/>
        </w:rPr>
        <w:tag w:val="_GBC_7d395fe4e4094149a36da68f2b96c770"/>
        <w:id w:val="1168520894"/>
        <w:lock w:val="sdtLocked"/>
        <w:placeholder>
          <w:docPart w:val="GBC22222222222222222222222222222"/>
        </w:placeholder>
      </w:sdtPr>
      <w:sdtEndPr/>
      <w:sdtContent>
        <w:p w:rsidR="008E0A4D" w:rsidRDefault="000F6D0B">
          <w:pPr>
            <w:spacing w:line="360" w:lineRule="auto"/>
            <w:ind w:firstLineChars="200" w:firstLine="480"/>
            <w:rPr>
              <w:rFonts w:asciiTheme="minorEastAsia" w:hAnsiTheme="minorEastAsia"/>
              <w:sz w:val="24"/>
              <w:szCs w:val="24"/>
            </w:rPr>
          </w:pPr>
          <w:sdt>
            <w:sdtPr>
              <w:rPr>
                <w:rFonts w:asciiTheme="minorEastAsia" w:hAnsiTheme="minorEastAsia" w:hint="eastAsia"/>
                <w:sz w:val="24"/>
                <w:szCs w:val="24"/>
              </w:rPr>
              <w:alias w:val="股东会召开年度"/>
              <w:tag w:val="_GBC_b05c101bf348408e837555bbb916e46e"/>
              <w:id w:val="-1387029227"/>
              <w:lock w:val="sdtLocked"/>
              <w:placeholder>
                <w:docPart w:val="GBC22222222222222222222222222222"/>
              </w:placeholder>
              <w:dataBinding w:prefixMappings="xmlns:clcta-be='clcta-be'" w:xpath="/*/clcta-be:GuDongDaHuiZhaoKaiNianDu[not(@periodRef)]" w:storeItemID="{688C5A64-A98D-41DA-8685-B71C516D1A56}"/>
              <w:text/>
            </w:sdtPr>
            <w:sdtEndPr/>
            <w:sdtContent>
              <w:r w:rsidR="00E032AE">
                <w:rPr>
                  <w:rFonts w:asciiTheme="minorEastAsia" w:hAnsiTheme="minorEastAsia" w:hint="eastAsia"/>
                  <w:sz w:val="24"/>
                  <w:szCs w:val="24"/>
                </w:rPr>
                <w:t>2026</w:t>
              </w:r>
            </w:sdtContent>
          </w:sdt>
          <w:r>
            <w:rPr>
              <w:rFonts w:asciiTheme="minorEastAsia" w:hAnsiTheme="minorEastAsia" w:hint="eastAsia"/>
              <w:sz w:val="24"/>
              <w:szCs w:val="24"/>
            </w:rPr>
            <w:t>年第</w:t>
          </w:r>
          <w:sdt>
            <w:sdtPr>
              <w:rPr>
                <w:rFonts w:asciiTheme="minorEastAsia" w:hAnsiTheme="minorEastAsia" w:hint="eastAsia"/>
                <w:sz w:val="24"/>
                <w:szCs w:val="24"/>
              </w:rPr>
              <w:alias w:val="股东会届次"/>
              <w:tag w:val="_GBC_62bbc6b707504444b3822ece48dec4f7"/>
              <w:id w:val="-1868665091"/>
              <w:lock w:val="sdtLocked"/>
              <w:placeholder>
                <w:docPart w:val="GBC22222222222222222222222222222"/>
              </w:placeholder>
              <w:dataBinding w:prefixMappings="xmlns:clcta-be='clcta-be'" w:xpath="/*/clcta-be:GuDongDaHuiJieCi[not(@periodRef)]" w:storeItemID="{688C5A64-A98D-41DA-8685-B71C516D1A56}"/>
              <w:text/>
            </w:sdtPr>
            <w:sdtEndPr/>
            <w:sdtContent>
              <w:r w:rsidR="00E032AE">
                <w:rPr>
                  <w:rFonts w:asciiTheme="minorEastAsia" w:hAnsiTheme="minorEastAsia" w:hint="eastAsia"/>
                  <w:sz w:val="24"/>
                  <w:szCs w:val="24"/>
                </w:rPr>
                <w:t>一</w:t>
              </w:r>
            </w:sdtContent>
          </w:sdt>
          <w:r>
            <w:rPr>
              <w:rFonts w:asciiTheme="minorEastAsia" w:hAnsiTheme="minorEastAsia" w:hint="eastAsia"/>
              <w:sz w:val="24"/>
              <w:szCs w:val="24"/>
            </w:rPr>
            <w:t>次临时股东会</w:t>
          </w:r>
        </w:p>
      </w:sdtContent>
    </w:sdt>
    <w:sdt>
      <w:sdtPr>
        <w:rPr>
          <w:rFonts w:hint="eastAsia"/>
        </w:rPr>
        <w:alias w:val="模块:股东会召集人：董事会投票方式：本次股东会所采用的表决方式是..."/>
        <w:tag w:val="_SEC_796206ed961c4bcb92a733bdcb42ee2f"/>
        <w:id w:val="1791317504"/>
        <w:lock w:val="sdtLocked"/>
        <w:placeholder>
          <w:docPart w:val="GBC22222222222222222222222222222"/>
        </w:placeholder>
      </w:sdtPr>
      <w:sdtEndPr/>
      <w:sdtContent>
        <w:p w:rsidR="008E0A4D" w:rsidRDefault="000F6D0B">
          <w:pPr>
            <w:pStyle w:val="2"/>
            <w:numPr>
              <w:ilvl w:val="0"/>
              <w:numId w:val="12"/>
            </w:numPr>
            <w:ind w:left="0" w:firstLine="0"/>
            <w:rPr>
              <w:b/>
            </w:rPr>
          </w:pPr>
          <w:r>
            <w:rPr>
              <w:rFonts w:hint="eastAsia"/>
            </w:rPr>
            <w:t>股东会召集人：董事会</w:t>
          </w:r>
        </w:p>
        <w:p w:rsidR="008E0A4D" w:rsidRDefault="000F6D0B">
          <w:pPr>
            <w:pStyle w:val="2"/>
            <w:numPr>
              <w:ilvl w:val="0"/>
              <w:numId w:val="12"/>
            </w:numPr>
            <w:ind w:left="0" w:firstLine="0"/>
            <w:rPr>
              <w:b/>
            </w:rPr>
          </w:pPr>
          <w:r>
            <w:rPr>
              <w:rFonts w:hint="eastAsia"/>
            </w:rPr>
            <w:t>投票方式：本次股东会所采用的表决方式是现场投票和网络投票相结合的方式</w:t>
          </w:r>
        </w:p>
      </w:sdtContent>
    </w:sdt>
    <w:sdt>
      <w:sdtPr>
        <w:rPr>
          <w:rFonts w:asciiTheme="minorHAnsi" w:hAnsiTheme="minorHAnsi" w:cstheme="minorBidi" w:hint="eastAsia"/>
          <w:bCs w:val="0"/>
          <w:kern w:val="2"/>
          <w:sz w:val="21"/>
          <w:szCs w:val="22"/>
        </w:rPr>
        <w:alias w:val="模块:现场会议召开的日期、时间和地点"/>
        <w:tag w:val="_SEC_c17d79503ae243eeaa2fffa2558825bd"/>
        <w:id w:val="580797991"/>
        <w:lock w:val="sdtLocked"/>
        <w:placeholder>
          <w:docPart w:val="GBC22222222222222222222222222222"/>
        </w:placeholder>
      </w:sdtPr>
      <w:sdtEndPr/>
      <w:sdtContent>
        <w:p w:rsidR="008E0A4D" w:rsidRDefault="000F6D0B">
          <w:pPr>
            <w:pStyle w:val="2"/>
            <w:numPr>
              <w:ilvl w:val="0"/>
              <w:numId w:val="12"/>
            </w:numPr>
            <w:ind w:left="0" w:firstLine="0"/>
            <w:rPr>
              <w:b/>
            </w:rPr>
          </w:pPr>
          <w:r>
            <w:rPr>
              <w:rFonts w:hint="eastAsia"/>
            </w:rPr>
            <w:t>现场会议召开的日期、时间和地点</w:t>
          </w:r>
        </w:p>
        <w:p w:rsidR="008E0A4D" w:rsidRDefault="000F6D0B">
          <w:pPr>
            <w:pStyle w:val="a5"/>
            <w:spacing w:line="360" w:lineRule="auto"/>
            <w:ind w:firstLine="480"/>
            <w:rPr>
              <w:sz w:val="24"/>
              <w:szCs w:val="24"/>
            </w:rPr>
          </w:pPr>
          <w:r>
            <w:rPr>
              <w:rFonts w:hint="eastAsia"/>
              <w:sz w:val="24"/>
              <w:szCs w:val="24"/>
            </w:rPr>
            <w:t>召开日期时间：</w:t>
          </w:r>
          <w:sdt>
            <w:sdtPr>
              <w:rPr>
                <w:rFonts w:asciiTheme="minorEastAsia" w:hAnsiTheme="minorEastAsia" w:hint="eastAsia"/>
                <w:sz w:val="24"/>
                <w:szCs w:val="24"/>
              </w:rPr>
              <w:alias w:val="股东会召开时间"/>
              <w:tag w:val="_GBC_f9def81ac8ac405d8913a6b668c56c70"/>
              <w:id w:val="-1830663934"/>
              <w:lock w:val="sdtLocked"/>
              <w:placeholder>
                <w:docPart w:val="GBC22222222222222222222222222222"/>
              </w:placeholder>
              <w:dataBinding w:prefixMappings="xmlns:clcta-be='clcta-be'" w:xpath="/*/clcta-be:GuDongDaHuiZhaoKaiShiJian[not(@periodRef)]" w:storeItemID="{688C5A64-A98D-41DA-8685-B71C516D1A56}"/>
              <w:date w:fullDate="2026-04-01T00:00:00Z">
                <w:dateFormat w:val="yyyy'年'M'月'd'日'"/>
                <w:lid w:val="zh-CN"/>
                <w:storeMappedDataAs w:val="dateTime"/>
                <w:calendar w:val="gregorian"/>
              </w:date>
            </w:sdtPr>
            <w:sdtEndPr/>
            <w:sdtContent>
              <w:r w:rsidR="00E032AE">
                <w:rPr>
                  <w:rFonts w:asciiTheme="minorEastAsia" w:hAnsiTheme="minorEastAsia" w:hint="eastAsia"/>
                  <w:sz w:val="24"/>
                  <w:szCs w:val="24"/>
                </w:rPr>
                <w:t>2026年4月1日</w:t>
              </w:r>
            </w:sdtContent>
          </w:sdt>
          <w:r>
            <w:rPr>
              <w:rFonts w:asciiTheme="minorEastAsia" w:hAnsiTheme="minorEastAsia" w:hint="eastAsia"/>
              <w:sz w:val="24"/>
              <w:szCs w:val="24"/>
            </w:rPr>
            <w:t xml:space="preserve">  </w:t>
          </w:r>
          <w:sdt>
            <w:sdtPr>
              <w:rPr>
                <w:rFonts w:asciiTheme="minorEastAsia" w:hAnsiTheme="minorEastAsia" w:hint="eastAsia"/>
                <w:sz w:val="24"/>
                <w:szCs w:val="24"/>
              </w:rPr>
              <w:alias w:val="股东会现场会议召开时间"/>
              <w:tag w:val="_GBC_3e6767cf02d74bf08c2f2f8d0c80be7f"/>
              <w:id w:val="907963732"/>
              <w:lock w:val="sdtLocked"/>
              <w:placeholder>
                <w:docPart w:val="GBC22222222222222222222222222222"/>
              </w:placeholder>
            </w:sdtPr>
            <w:sdtEndPr>
              <w:rPr>
                <w:rFonts w:asciiTheme="minorHAnsi" w:hAnsiTheme="minorHAnsi"/>
              </w:rPr>
            </w:sdtEndPr>
            <w:sdtContent>
              <w:r>
                <w:rPr>
                  <w:rFonts w:asciiTheme="minorEastAsia" w:hAnsiTheme="minorEastAsia" w:hint="eastAsia"/>
                  <w:sz w:val="24"/>
                  <w:szCs w:val="24"/>
                </w:rPr>
                <w:t xml:space="preserve"> </w:t>
              </w:r>
              <w:r w:rsidR="00E032AE">
                <w:rPr>
                  <w:rFonts w:asciiTheme="minorEastAsia" w:hAnsiTheme="minorEastAsia"/>
                  <w:sz w:val="24"/>
                  <w:szCs w:val="24"/>
                </w:rPr>
                <w:t>14</w:t>
              </w:r>
              <w:r>
                <w:rPr>
                  <w:rFonts w:asciiTheme="minorEastAsia" w:hAnsiTheme="minorEastAsia" w:hint="eastAsia"/>
                  <w:sz w:val="24"/>
                  <w:szCs w:val="24"/>
                </w:rPr>
                <w:t>点</w:t>
              </w:r>
              <w:r w:rsidR="00E032AE">
                <w:rPr>
                  <w:rFonts w:asciiTheme="minorEastAsia" w:hAnsiTheme="minorEastAsia"/>
                  <w:sz w:val="24"/>
                  <w:szCs w:val="24"/>
                </w:rPr>
                <w:t>30</w:t>
              </w:r>
              <w:r>
                <w:rPr>
                  <w:rFonts w:asciiTheme="minorEastAsia" w:hAnsiTheme="minorEastAsia" w:hint="eastAsia"/>
                  <w:sz w:val="24"/>
                  <w:szCs w:val="24"/>
                </w:rPr>
                <w:t>分</w:t>
              </w:r>
            </w:sdtContent>
          </w:sdt>
        </w:p>
        <w:p w:rsidR="008E0A4D" w:rsidRDefault="000F6D0B">
          <w:pPr>
            <w:pStyle w:val="a5"/>
            <w:spacing w:line="360" w:lineRule="auto"/>
            <w:ind w:firstLine="480"/>
            <w:rPr>
              <w:sz w:val="24"/>
              <w:szCs w:val="24"/>
            </w:rPr>
          </w:pPr>
          <w:r>
            <w:rPr>
              <w:rFonts w:hint="eastAsia"/>
              <w:sz w:val="24"/>
              <w:szCs w:val="24"/>
            </w:rPr>
            <w:t>召开地点：</w:t>
          </w:r>
          <w:sdt>
            <w:sdtPr>
              <w:rPr>
                <w:rFonts w:hint="eastAsia"/>
                <w:sz w:val="24"/>
                <w:szCs w:val="24"/>
              </w:rPr>
              <w:alias w:val="股东会现场会议召开地点"/>
              <w:tag w:val="_GBC_08e4769543c64e3fa8c7571d4326782a"/>
              <w:id w:val="-1787875886"/>
              <w:lock w:val="sdtLocked"/>
              <w:placeholder>
                <w:docPart w:val="GBC22222222222222222222222222222"/>
              </w:placeholder>
            </w:sdtPr>
            <w:sdtEndPr/>
            <w:sdtContent>
              <w:r w:rsidR="00E032AE" w:rsidRPr="00E032AE">
                <w:rPr>
                  <w:rFonts w:hint="eastAsia"/>
                  <w:sz w:val="24"/>
                  <w:szCs w:val="24"/>
                </w:rPr>
                <w:t>深圳市</w:t>
              </w:r>
              <w:proofErr w:type="gramStart"/>
              <w:r w:rsidR="00E032AE" w:rsidRPr="00E032AE">
                <w:rPr>
                  <w:rFonts w:hint="eastAsia"/>
                  <w:sz w:val="24"/>
                  <w:szCs w:val="24"/>
                </w:rPr>
                <w:t>龙华区</w:t>
              </w:r>
              <w:proofErr w:type="gramEnd"/>
              <w:r w:rsidR="00E032AE" w:rsidRPr="00E032AE">
                <w:rPr>
                  <w:rFonts w:hint="eastAsia"/>
                  <w:sz w:val="24"/>
                  <w:szCs w:val="24"/>
                </w:rPr>
                <w:t>民治街道北站社区汇德大厦</w:t>
              </w:r>
              <w:r w:rsidR="00E032AE" w:rsidRPr="00E032AE">
                <w:rPr>
                  <w:rFonts w:hint="eastAsia"/>
                  <w:sz w:val="24"/>
                  <w:szCs w:val="24"/>
                </w:rPr>
                <w:t>1</w:t>
              </w:r>
              <w:r w:rsidR="00E032AE" w:rsidRPr="00E032AE">
                <w:rPr>
                  <w:rFonts w:hint="eastAsia"/>
                  <w:sz w:val="24"/>
                  <w:szCs w:val="24"/>
                </w:rPr>
                <w:t>号楼</w:t>
              </w:r>
              <w:r w:rsidR="00E032AE" w:rsidRPr="00E032AE">
                <w:rPr>
                  <w:rFonts w:hint="eastAsia"/>
                  <w:sz w:val="24"/>
                  <w:szCs w:val="24"/>
                </w:rPr>
                <w:t>43</w:t>
              </w:r>
              <w:r w:rsidR="00E032AE" w:rsidRPr="00E032AE">
                <w:rPr>
                  <w:rFonts w:hint="eastAsia"/>
                  <w:sz w:val="24"/>
                  <w:szCs w:val="24"/>
                </w:rPr>
                <w:t>层电力会议室</w:t>
              </w:r>
            </w:sdtContent>
          </w:sdt>
        </w:p>
      </w:sdtContent>
    </w:sdt>
    <w:p w:rsidR="008E0A4D" w:rsidRDefault="000F6D0B">
      <w:pPr>
        <w:pStyle w:val="2"/>
        <w:numPr>
          <w:ilvl w:val="0"/>
          <w:numId w:val="12"/>
        </w:numPr>
        <w:ind w:left="0" w:firstLine="0"/>
        <w:rPr>
          <w:b/>
        </w:rPr>
      </w:pPr>
      <w:r>
        <w:rPr>
          <w:rFonts w:hint="eastAsia"/>
        </w:rPr>
        <w:t>网络投票的系统、起止日期和投票时间。</w:t>
      </w:r>
    </w:p>
    <w:sdt>
      <w:sdtPr>
        <w:rPr>
          <w:rFonts w:hint="eastAsia"/>
          <w:sz w:val="24"/>
          <w:szCs w:val="24"/>
        </w:rPr>
        <w:alias w:val="选项模块:网络投票系统：上海证券交易所股东会网络投票系统"/>
        <w:tag w:val="_GBC_8b8cd4e58c3244b99c8db7fa743da007"/>
        <w:id w:val="1401936364"/>
        <w:lock w:val="sdtLocked"/>
        <w:placeholder>
          <w:docPart w:val="GBC22222222222222222222222222222"/>
        </w:placeholder>
      </w:sdtPr>
      <w:sdtEndPr>
        <w:rPr>
          <w:rFonts w:asciiTheme="minorEastAsia" w:hAnsiTheme="minorEastAsia"/>
        </w:rPr>
      </w:sdtEndPr>
      <w:sdtContent>
        <w:p w:rsidR="008E0A4D" w:rsidRDefault="000F6D0B">
          <w:pPr>
            <w:spacing w:line="360" w:lineRule="auto"/>
            <w:ind w:firstLineChars="200" w:firstLine="480"/>
            <w:rPr>
              <w:sz w:val="24"/>
              <w:szCs w:val="24"/>
            </w:rPr>
          </w:pPr>
          <w:r>
            <w:rPr>
              <w:rFonts w:hint="eastAsia"/>
              <w:sz w:val="24"/>
              <w:szCs w:val="24"/>
            </w:rPr>
            <w:t>网络投票系统：</w:t>
          </w:r>
          <w:sdt>
            <w:sdtPr>
              <w:rPr>
                <w:rFonts w:hint="eastAsia"/>
                <w:sz w:val="24"/>
                <w:szCs w:val="24"/>
              </w:rPr>
              <w:alias w:val="股东会采用网络投票系统"/>
              <w:tag w:val="_GBC_37af49947157486e9eb69f6f271e3805"/>
              <w:id w:val="-1631473101"/>
              <w:lock w:val="sdtLocked"/>
              <w:placeholder>
                <w:docPart w:val="GBC22222222222222222222222222222"/>
              </w:placeholder>
            </w:sdtPr>
            <w:sdtEndPr/>
            <w:sdtContent>
              <w:r>
                <w:rPr>
                  <w:rFonts w:hint="eastAsia"/>
                  <w:sz w:val="24"/>
                  <w:szCs w:val="24"/>
                </w:rPr>
                <w:t>上海证券交易所股东</w:t>
              </w:r>
              <w:proofErr w:type="gramStart"/>
              <w:r>
                <w:rPr>
                  <w:rFonts w:hint="eastAsia"/>
                  <w:sz w:val="24"/>
                  <w:szCs w:val="24"/>
                </w:rPr>
                <w:t>会网络</w:t>
              </w:r>
              <w:proofErr w:type="gramEnd"/>
              <w:r>
                <w:rPr>
                  <w:rFonts w:hint="eastAsia"/>
                  <w:sz w:val="24"/>
                  <w:szCs w:val="24"/>
                </w:rPr>
                <w:t>投票系统</w:t>
              </w:r>
            </w:sdtContent>
          </w:sdt>
        </w:p>
        <w:p w:rsidR="008E0A4D" w:rsidRDefault="000F6D0B">
          <w:pPr>
            <w:adjustRightInd w:val="0"/>
            <w:spacing w:line="360" w:lineRule="auto"/>
            <w:ind w:firstLineChars="200" w:firstLine="480"/>
            <w:rPr>
              <w:rFonts w:ascii="宋体" w:hAnsi="宋体" w:cs="宋体"/>
              <w:kern w:val="0"/>
              <w:sz w:val="24"/>
              <w:szCs w:val="24"/>
            </w:rPr>
          </w:pPr>
          <w:r>
            <w:rPr>
              <w:rFonts w:ascii="宋体" w:hAnsi="宋体" w:cs="宋体" w:hint="eastAsia"/>
              <w:kern w:val="0"/>
              <w:sz w:val="24"/>
              <w:szCs w:val="24"/>
            </w:rPr>
            <w:t>网络投票起止时间：自</w:t>
          </w:r>
          <w:sdt>
            <w:sdtPr>
              <w:rPr>
                <w:rFonts w:ascii="宋体" w:hAnsi="宋体" w:cs="宋体" w:hint="eastAsia"/>
                <w:kern w:val="0"/>
                <w:sz w:val="24"/>
                <w:szCs w:val="24"/>
              </w:rPr>
              <w:alias w:val="股东会投票日期"/>
              <w:tag w:val="_GBC_4e8762e6c8244fd3a39a5ee8a8010fd4"/>
              <w:id w:val="-1426252894"/>
              <w:lock w:val="sdtLocked"/>
              <w:placeholder>
                <w:docPart w:val="GBC22222222222222222222222222222"/>
              </w:placeholder>
              <w:date w:fullDate="2026-04-01T00:00:00Z">
                <w:dateFormat w:val="yyyy'年'M'月'd'日'"/>
                <w:lid w:val="zh-CN"/>
                <w:storeMappedDataAs w:val="dateTime"/>
                <w:calendar w:val="gregorian"/>
              </w:date>
            </w:sdtPr>
            <w:sdtEndPr/>
            <w:sdtContent>
              <w:r w:rsidR="00E032AE">
                <w:rPr>
                  <w:rFonts w:ascii="宋体" w:hAnsi="宋体" w:cs="宋体" w:hint="eastAsia"/>
                  <w:kern w:val="0"/>
                  <w:sz w:val="24"/>
                  <w:szCs w:val="24"/>
                </w:rPr>
                <w:t>2026年4月1日</w:t>
              </w:r>
            </w:sdtContent>
          </w:sdt>
        </w:p>
        <w:p w:rsidR="008E0A4D" w:rsidRDefault="000F6D0B">
          <w:pPr>
            <w:adjustRightInd w:val="0"/>
            <w:spacing w:line="360" w:lineRule="auto"/>
            <w:ind w:firstLineChars="200" w:firstLine="480"/>
            <w:rPr>
              <w:rFonts w:ascii="宋体" w:hAnsi="宋体" w:cs="宋体"/>
              <w:kern w:val="0"/>
              <w:sz w:val="24"/>
              <w:szCs w:val="24"/>
            </w:rPr>
          </w:pPr>
          <w:r>
            <w:rPr>
              <w:rFonts w:ascii="宋体" w:hAnsi="宋体" w:cs="宋体" w:hint="eastAsia"/>
              <w:kern w:val="0"/>
              <w:sz w:val="24"/>
              <w:szCs w:val="24"/>
            </w:rPr>
            <w:t xml:space="preserve">                  </w:t>
          </w:r>
          <w:r>
            <w:rPr>
              <w:rFonts w:ascii="宋体" w:hAnsi="宋体" w:cs="宋体" w:hint="eastAsia"/>
              <w:kern w:val="0"/>
              <w:sz w:val="24"/>
              <w:szCs w:val="24"/>
            </w:rPr>
            <w:t>至</w:t>
          </w:r>
          <w:sdt>
            <w:sdtPr>
              <w:rPr>
                <w:rFonts w:ascii="宋体" w:hAnsi="宋体" w:cs="宋体" w:hint="eastAsia"/>
                <w:kern w:val="0"/>
                <w:sz w:val="24"/>
                <w:szCs w:val="24"/>
              </w:rPr>
              <w:alias w:val="网络投票截止日期"/>
              <w:tag w:val="_GBC_c369d508c3b949c8aab96c4cd72d9dcb"/>
              <w:id w:val="1666429208"/>
              <w:lock w:val="sdtLocked"/>
              <w:placeholder>
                <w:docPart w:val="GBC22222222222222222222222222222"/>
              </w:placeholder>
              <w:date w:fullDate="2026-04-01T00:00:00Z">
                <w:dateFormat w:val="yyyy'年'M'月'd'日'"/>
                <w:lid w:val="zh-CN"/>
                <w:storeMappedDataAs w:val="dateTime"/>
                <w:calendar w:val="gregorian"/>
              </w:date>
            </w:sdtPr>
            <w:sdtEndPr/>
            <w:sdtContent>
              <w:r w:rsidR="00E032AE">
                <w:rPr>
                  <w:rFonts w:ascii="宋体" w:hAnsi="宋体" w:cs="宋体" w:hint="eastAsia"/>
                  <w:kern w:val="0"/>
                  <w:sz w:val="24"/>
                  <w:szCs w:val="24"/>
                </w:rPr>
                <w:t>2026年4月1日</w:t>
              </w:r>
            </w:sdtContent>
          </w:sdt>
        </w:p>
        <w:p w:rsidR="008E0A4D" w:rsidRDefault="000F6D0B">
          <w:pPr>
            <w:adjustRightInd w:val="0"/>
            <w:spacing w:line="360" w:lineRule="auto"/>
            <w:ind w:firstLineChars="200" w:firstLine="480"/>
            <w:rPr>
              <w:rFonts w:asciiTheme="minorEastAsia" w:hAnsiTheme="minorEastAsia"/>
              <w:sz w:val="24"/>
              <w:szCs w:val="24"/>
            </w:rPr>
          </w:pPr>
          <w:r>
            <w:rPr>
              <w:rFonts w:ascii="宋体" w:hAnsi="宋体" w:cs="宋体" w:hint="eastAsia"/>
              <w:kern w:val="0"/>
              <w:sz w:val="24"/>
              <w:szCs w:val="24"/>
            </w:rPr>
            <w:t>采用上海证券交易所网络投票系统，通过交易系统投票平台的投票时间为股</w:t>
          </w:r>
          <w:r>
            <w:rPr>
              <w:rFonts w:ascii="宋体" w:hAnsi="宋体" w:cs="宋体" w:hint="eastAsia"/>
              <w:kern w:val="0"/>
              <w:sz w:val="24"/>
              <w:szCs w:val="24"/>
            </w:rPr>
            <w:lastRenderedPageBreak/>
            <w:t>东会召开当日的交易时间段，即</w:t>
          </w:r>
          <w:r>
            <w:rPr>
              <w:rFonts w:asciiTheme="minorEastAsia" w:hAnsiTheme="minorEastAsia" w:hint="eastAsia"/>
              <w:sz w:val="24"/>
              <w:szCs w:val="24"/>
            </w:rPr>
            <w:t>9:15-9:25</w:t>
          </w:r>
          <w:r>
            <w:rPr>
              <w:rFonts w:asciiTheme="minorEastAsia" w:hAnsiTheme="minorEastAsia" w:hint="eastAsia"/>
              <w:sz w:val="24"/>
              <w:szCs w:val="24"/>
            </w:rPr>
            <w:t>，</w:t>
          </w:r>
          <w:r>
            <w:rPr>
              <w:rFonts w:asciiTheme="minorEastAsia" w:hAnsiTheme="minorEastAsia" w:hint="eastAsia"/>
              <w:sz w:val="24"/>
              <w:szCs w:val="24"/>
            </w:rPr>
            <w:t>9:30-11:30</w:t>
          </w:r>
          <w:r>
            <w:rPr>
              <w:rFonts w:asciiTheme="minorEastAsia" w:hAnsiTheme="minorEastAsia" w:hint="eastAsia"/>
              <w:sz w:val="24"/>
              <w:szCs w:val="24"/>
            </w:rPr>
            <w:t>，</w:t>
          </w:r>
          <w:r>
            <w:rPr>
              <w:rFonts w:asciiTheme="minorEastAsia" w:hAnsiTheme="minorEastAsia" w:hint="eastAsia"/>
              <w:sz w:val="24"/>
              <w:szCs w:val="24"/>
            </w:rPr>
            <w:t>13:00-15:00</w:t>
          </w:r>
          <w:r>
            <w:rPr>
              <w:rFonts w:asciiTheme="minorEastAsia" w:hAnsiTheme="minorEastAsia" w:hint="eastAsia"/>
              <w:sz w:val="24"/>
              <w:szCs w:val="24"/>
            </w:rPr>
            <w:t>；通过互联网投票平台的投票时间为股东会召开当日的</w:t>
          </w:r>
          <w:r>
            <w:rPr>
              <w:rFonts w:asciiTheme="minorEastAsia" w:hAnsiTheme="minorEastAsia" w:hint="eastAsia"/>
              <w:sz w:val="24"/>
              <w:szCs w:val="24"/>
            </w:rPr>
            <w:t>9:15-15:00</w:t>
          </w:r>
          <w:r>
            <w:rPr>
              <w:rFonts w:asciiTheme="minorEastAsia" w:hAnsiTheme="minorEastAsia" w:hint="eastAsia"/>
              <w:sz w:val="24"/>
              <w:szCs w:val="24"/>
            </w:rPr>
            <w:t>。</w:t>
          </w:r>
        </w:p>
      </w:sdtContent>
    </w:sdt>
    <w:p w:rsidR="008E0A4D" w:rsidRDefault="000F6D0B">
      <w:pPr>
        <w:pStyle w:val="2"/>
        <w:numPr>
          <w:ilvl w:val="0"/>
          <w:numId w:val="12"/>
        </w:numPr>
        <w:ind w:left="0" w:firstLine="0"/>
        <w:rPr>
          <w:b/>
        </w:rPr>
      </w:pPr>
      <w:r>
        <w:rPr>
          <w:rFonts w:hint="eastAsia"/>
        </w:rPr>
        <w:t>融资融券、转融通、约定购回业务账户和沪股通投资者的投票程序</w:t>
      </w:r>
    </w:p>
    <w:p w:rsidR="008E0A4D" w:rsidRDefault="000F6D0B">
      <w:pPr>
        <w:pStyle w:val="a5"/>
        <w:widowControl/>
        <w:spacing w:line="360" w:lineRule="auto"/>
        <w:ind w:firstLine="480"/>
        <w:jc w:val="left"/>
        <w:rPr>
          <w:rFonts w:ascii="宋体" w:hAnsi="宋体" w:cs="宋体"/>
          <w:kern w:val="0"/>
          <w:sz w:val="24"/>
          <w:szCs w:val="24"/>
        </w:rPr>
      </w:pPr>
      <w:r>
        <w:rPr>
          <w:rFonts w:ascii="宋体" w:hAnsi="宋体" w:cs="宋体" w:hint="eastAsia"/>
          <w:kern w:val="0"/>
          <w:sz w:val="24"/>
          <w:szCs w:val="24"/>
        </w:rPr>
        <w:t>涉及融资融券、转融通业务、约定购回业务相关账户以及沪股通投资者的投票，应按照《上海证券交易所科创板上市公司自律监管指引第</w:t>
      </w:r>
      <w:r>
        <w:rPr>
          <w:rFonts w:ascii="宋体" w:hAnsi="宋体" w:cs="宋体" w:hint="eastAsia"/>
          <w:kern w:val="0"/>
          <w:sz w:val="24"/>
          <w:szCs w:val="24"/>
        </w:rPr>
        <w:t>1</w:t>
      </w:r>
      <w:r>
        <w:rPr>
          <w:rFonts w:ascii="宋体" w:hAnsi="宋体" w:cs="宋体" w:hint="eastAsia"/>
          <w:kern w:val="0"/>
          <w:sz w:val="24"/>
          <w:szCs w:val="24"/>
        </w:rPr>
        <w:t>号</w:t>
      </w:r>
      <w:r>
        <w:rPr>
          <w:rFonts w:ascii="宋体" w:hAnsi="宋体" w:cs="宋体" w:hint="eastAsia"/>
          <w:kern w:val="0"/>
          <w:sz w:val="24"/>
          <w:szCs w:val="24"/>
        </w:rPr>
        <w:t xml:space="preserve"> </w:t>
      </w:r>
      <w:r>
        <w:rPr>
          <w:rFonts w:ascii="宋体" w:hAnsi="宋体" w:cs="宋体" w:hint="eastAsia"/>
          <w:kern w:val="0"/>
          <w:sz w:val="24"/>
          <w:szCs w:val="24"/>
        </w:rPr>
        <w:t>—</w:t>
      </w:r>
      <w:r>
        <w:rPr>
          <w:rFonts w:ascii="宋体" w:hAnsi="宋体" w:cs="宋体" w:hint="eastAsia"/>
          <w:kern w:val="0"/>
          <w:sz w:val="24"/>
          <w:szCs w:val="24"/>
        </w:rPr>
        <w:t xml:space="preserve"> </w:t>
      </w:r>
      <w:r>
        <w:rPr>
          <w:rFonts w:ascii="宋体" w:hAnsi="宋体" w:cs="宋体" w:hint="eastAsia"/>
          <w:kern w:val="0"/>
          <w:sz w:val="24"/>
          <w:szCs w:val="24"/>
        </w:rPr>
        <w:t>规范运作》等有关规定执行。</w:t>
      </w:r>
    </w:p>
    <w:sdt>
      <w:sdtPr>
        <w:rPr>
          <w:rFonts w:asciiTheme="minorHAnsi" w:hAnsiTheme="minorHAnsi" w:cstheme="minorBidi" w:hint="eastAsia"/>
          <w:b/>
          <w:bCs w:val="0"/>
          <w:kern w:val="2"/>
          <w:sz w:val="21"/>
          <w:szCs w:val="22"/>
        </w:rPr>
        <w:alias w:val="模块:投票方式涉及征集投票权（如适用）"/>
        <w:tag w:val="_GBC_da7605f4a3d74e33805b40c1b109f81b"/>
        <w:id w:val="786082599"/>
        <w:lock w:val="sdtLocked"/>
        <w:placeholder>
          <w:docPart w:val="GBC22222222222222222222222222222"/>
        </w:placeholder>
      </w:sdtPr>
      <w:sdtEndPr>
        <w:rPr>
          <w:rFonts w:hint="default"/>
          <w:b w:val="0"/>
        </w:rPr>
      </w:sdtEndPr>
      <w:sdtContent>
        <w:p w:rsidR="008E0A4D" w:rsidRDefault="000F6D0B">
          <w:pPr>
            <w:pStyle w:val="2"/>
            <w:numPr>
              <w:ilvl w:val="0"/>
              <w:numId w:val="12"/>
            </w:numPr>
            <w:ind w:left="0" w:firstLine="0"/>
            <w:rPr>
              <w:b/>
            </w:rPr>
          </w:pPr>
          <w:r>
            <w:rPr>
              <w:rFonts w:hint="eastAsia"/>
            </w:rPr>
            <w:t>涉及公开征集股东投票权</w:t>
          </w:r>
        </w:p>
        <w:p w:rsidR="008E0A4D" w:rsidRDefault="00E032AE">
          <w:pPr>
            <w:spacing w:line="360" w:lineRule="auto"/>
            <w:rPr>
              <w:rFonts w:hint="eastAsia"/>
            </w:rPr>
          </w:pPr>
          <w:sdt>
            <w:sdtPr>
              <w:rPr>
                <w:rFonts w:asciiTheme="minorEastAsia" w:hAnsiTheme="minorEastAsia"/>
                <w:sz w:val="24"/>
                <w:szCs w:val="24"/>
              </w:rPr>
              <w:alias w:val="投票方式涉及征集投票权情况"/>
              <w:tag w:val="_GBC_933b968be7fb443e9034a38ab8d7b422"/>
              <w:id w:val="-1519690869"/>
              <w:lock w:val="sdtLocked"/>
              <w:placeholder>
                <w:docPart w:val="GBC22222222222222222222222222222"/>
              </w:placeholder>
            </w:sdtPr>
            <w:sdtContent>
              <w:r>
                <w:rPr>
                  <w:rFonts w:asciiTheme="minorEastAsia" w:hAnsiTheme="minorEastAsia" w:hint="eastAsia"/>
                  <w:sz w:val="24"/>
                  <w:szCs w:val="24"/>
                </w:rPr>
                <w:t>不涉及</w:t>
              </w:r>
            </w:sdtContent>
          </w:sdt>
        </w:p>
      </w:sdtContent>
    </w:sdt>
    <w:p w:rsidR="008E0A4D" w:rsidRDefault="000F6D0B">
      <w:pPr>
        <w:pStyle w:val="1"/>
        <w:keepNext w:val="0"/>
        <w:keepLines w:val="0"/>
        <w:numPr>
          <w:ilvl w:val="0"/>
          <w:numId w:val="3"/>
        </w:numPr>
        <w:rPr>
          <w:rFonts w:ascii="Calibri" w:eastAsia="宋体" w:hAnsi="Calibri" w:cs="Times New Roman"/>
          <w:kern w:val="0"/>
          <w:sz w:val="24"/>
          <w:szCs w:val="24"/>
        </w:rPr>
      </w:pPr>
      <w:r>
        <w:rPr>
          <w:rFonts w:ascii="Calibri" w:eastAsia="宋体" w:hAnsi="Calibri" w:cs="Times New Roman" w:hint="eastAsia"/>
          <w:kern w:val="0"/>
          <w:sz w:val="24"/>
          <w:szCs w:val="24"/>
        </w:rPr>
        <w:t>会议审议事项</w:t>
      </w:r>
    </w:p>
    <w:p w:rsidR="008E0A4D" w:rsidRDefault="000F6D0B">
      <w:pPr>
        <w:pStyle w:val="a5"/>
        <w:spacing w:line="360" w:lineRule="auto"/>
        <w:ind w:left="420" w:firstLineChars="0" w:firstLine="0"/>
        <w:rPr>
          <w:sz w:val="24"/>
          <w:szCs w:val="24"/>
        </w:rPr>
      </w:pPr>
      <w:r>
        <w:rPr>
          <w:rFonts w:hint="eastAsia"/>
          <w:sz w:val="24"/>
          <w:szCs w:val="24"/>
        </w:rPr>
        <w:t>本次股东会审议议案及投票股东类型</w:t>
      </w:r>
    </w:p>
    <w:sdt>
      <w:sdtPr>
        <w:alias w:val="模块:序号议案名称投票对象   A股股股东B股股东优先股股东..."/>
        <w:tag w:val="_GBC_6cf3d47a280c46a8a6a3d32688139c81"/>
        <w:id w:val="954054213"/>
        <w:lock w:val="sdtLocked"/>
        <w:placeholder>
          <w:docPart w:val="GBC22222222222222222222222222222"/>
        </w:placeholder>
      </w:sdtPr>
      <w:sdtEndPr>
        <w:rPr>
          <w:rFonts w:hint="eastAsia"/>
        </w:rPr>
      </w:sdtEndPr>
      <w:sdtContent>
        <w:p w:rsidR="008E0A4D" w:rsidRDefault="008E0A4D">
          <w:pPr>
            <w:spacing w:line="360"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0"/>
            <w:gridCol w:w="4714"/>
            <w:gridCol w:w="2858"/>
          </w:tblGrid>
          <w:tr w:rsidR="008E0A4D" w:rsidTr="00E032AE">
            <w:trPr>
              <w:trHeight w:val="445"/>
            </w:trPr>
            <w:sdt>
              <w:sdtPr>
                <w:rPr>
                  <w:rFonts w:hint="eastAsia"/>
                  <w:sz w:val="24"/>
                </w:rPr>
                <w:tag w:val="_PLD_d56e99b5af5e448aa35f6d7511a1c684"/>
                <w:id w:val="1687402492"/>
                <w:lock w:val="sdtLocked"/>
              </w:sdtPr>
              <w:sdtEndPr/>
              <w:sdtContent>
                <w:tc>
                  <w:tcPr>
                    <w:tcW w:w="557" w:type="pct"/>
                    <w:vMerge w:val="restart"/>
                    <w:vAlign w:val="center"/>
                  </w:tcPr>
                  <w:p w:rsidR="008E0A4D" w:rsidRDefault="000F6D0B">
                    <w:pPr>
                      <w:jc w:val="center"/>
                      <w:rPr>
                        <w:sz w:val="24"/>
                      </w:rPr>
                    </w:pPr>
                    <w:r>
                      <w:rPr>
                        <w:rFonts w:hint="eastAsia"/>
                        <w:sz w:val="24"/>
                      </w:rPr>
                      <w:t>序号</w:t>
                    </w:r>
                  </w:p>
                </w:tc>
              </w:sdtContent>
            </w:sdt>
            <w:sdt>
              <w:sdtPr>
                <w:rPr>
                  <w:rFonts w:hint="eastAsia"/>
                  <w:sz w:val="24"/>
                </w:rPr>
                <w:tag w:val="_PLD_491222976a3c4ab0b59fd08723e52dd3"/>
                <w:id w:val="-1306540594"/>
                <w:lock w:val="sdtLocked"/>
              </w:sdtPr>
              <w:sdtEndPr/>
              <w:sdtContent>
                <w:tc>
                  <w:tcPr>
                    <w:tcW w:w="2766" w:type="pct"/>
                    <w:vMerge w:val="restart"/>
                    <w:vAlign w:val="center"/>
                  </w:tcPr>
                  <w:p w:rsidR="008E0A4D" w:rsidRDefault="000F6D0B">
                    <w:pPr>
                      <w:jc w:val="center"/>
                      <w:rPr>
                        <w:sz w:val="24"/>
                      </w:rPr>
                    </w:pPr>
                    <w:r>
                      <w:rPr>
                        <w:rFonts w:hint="eastAsia"/>
                        <w:sz w:val="24"/>
                      </w:rPr>
                      <w:t>议案名称</w:t>
                    </w:r>
                  </w:p>
                </w:tc>
              </w:sdtContent>
            </w:sdt>
            <w:sdt>
              <w:sdtPr>
                <w:rPr>
                  <w:rFonts w:hint="eastAsia"/>
                  <w:sz w:val="24"/>
                </w:rPr>
                <w:tag w:val="_PLD_c9e56675797c415c939766c08f5a5c21"/>
                <w:id w:val="-489018656"/>
                <w:lock w:val="sdtLocked"/>
              </w:sdtPr>
              <w:sdtEndPr/>
              <w:sdtContent>
                <w:tc>
                  <w:tcPr>
                    <w:tcW w:w="1677" w:type="pct"/>
                    <w:vAlign w:val="center"/>
                  </w:tcPr>
                  <w:p w:rsidR="008E0A4D" w:rsidRDefault="000F6D0B">
                    <w:pPr>
                      <w:jc w:val="center"/>
                      <w:rPr>
                        <w:sz w:val="24"/>
                      </w:rPr>
                    </w:pPr>
                    <w:r>
                      <w:rPr>
                        <w:rFonts w:hint="eastAsia"/>
                        <w:sz w:val="24"/>
                      </w:rPr>
                      <w:t>投票股东类型</w:t>
                    </w:r>
                  </w:p>
                </w:tc>
              </w:sdtContent>
            </w:sdt>
          </w:tr>
          <w:tr w:rsidR="008E0A4D" w:rsidTr="00E032AE">
            <w:trPr>
              <w:trHeight w:val="468"/>
            </w:trPr>
            <w:tc>
              <w:tcPr>
                <w:tcW w:w="557" w:type="pct"/>
                <w:vMerge/>
              </w:tcPr>
              <w:p w:rsidR="008E0A4D" w:rsidRDefault="008E0A4D">
                <w:pPr>
                  <w:rPr>
                    <w:sz w:val="24"/>
                  </w:rPr>
                </w:pPr>
              </w:p>
            </w:tc>
            <w:tc>
              <w:tcPr>
                <w:tcW w:w="2766" w:type="pct"/>
                <w:vMerge/>
              </w:tcPr>
              <w:p w:rsidR="008E0A4D" w:rsidRDefault="008E0A4D">
                <w:pPr>
                  <w:rPr>
                    <w:sz w:val="24"/>
                  </w:rPr>
                </w:pPr>
              </w:p>
            </w:tc>
            <w:sdt>
              <w:sdtPr>
                <w:rPr>
                  <w:rFonts w:hint="eastAsia"/>
                  <w:sz w:val="24"/>
                </w:rPr>
                <w:tag w:val="_PLD_586d52a0a11448758f483df4c9fc4572"/>
                <w:id w:val="586428999"/>
                <w:lock w:val="sdtLocked"/>
              </w:sdtPr>
              <w:sdtEndPr/>
              <w:sdtContent>
                <w:tc>
                  <w:tcPr>
                    <w:tcW w:w="1677" w:type="pct"/>
                    <w:vAlign w:val="center"/>
                  </w:tcPr>
                  <w:p w:rsidR="008E0A4D" w:rsidRDefault="000F6D0B">
                    <w:pPr>
                      <w:jc w:val="center"/>
                      <w:rPr>
                        <w:sz w:val="24"/>
                      </w:rPr>
                    </w:pPr>
                    <w:r>
                      <w:rPr>
                        <w:rFonts w:hint="eastAsia"/>
                        <w:sz w:val="24"/>
                      </w:rPr>
                      <w:t>A</w:t>
                    </w:r>
                    <w:r>
                      <w:rPr>
                        <w:rFonts w:hint="eastAsia"/>
                        <w:sz w:val="24"/>
                      </w:rPr>
                      <w:t>股股东</w:t>
                    </w:r>
                  </w:p>
                </w:tc>
              </w:sdtContent>
            </w:sdt>
          </w:tr>
          <w:tr w:rsidR="008E0A4D" w:rsidTr="00E032AE">
            <w:tc>
              <w:tcPr>
                <w:tcW w:w="5000" w:type="pct"/>
                <w:gridSpan w:val="3"/>
              </w:tcPr>
              <w:p w:rsidR="008E0A4D" w:rsidRDefault="000F6D0B">
                <w:pPr>
                  <w:spacing w:line="360" w:lineRule="auto"/>
                  <w:jc w:val="left"/>
                  <w:rPr>
                    <w:sz w:val="24"/>
                    <w:szCs w:val="24"/>
                  </w:rPr>
                </w:pPr>
                <w:sdt>
                  <w:sdtPr>
                    <w:rPr>
                      <w:rFonts w:hint="eastAsia"/>
                      <w:sz w:val="24"/>
                      <w:szCs w:val="24"/>
                    </w:rPr>
                    <w:tag w:val="_GBC_21226f34f96047cd91dc81234986cb89"/>
                    <w:id w:val="384146784"/>
                    <w:lock w:val="sdtLocked"/>
                  </w:sdtPr>
                  <w:sdtEndPr/>
                  <w:sdtContent>
                    <w:r>
                      <w:rPr>
                        <w:rFonts w:hint="eastAsia"/>
                        <w:sz w:val="24"/>
                        <w:szCs w:val="24"/>
                      </w:rPr>
                      <w:t>非累积投票议案</w:t>
                    </w:r>
                  </w:sdtContent>
                </w:sdt>
              </w:p>
            </w:tc>
          </w:tr>
          <w:sdt>
            <w:sdtPr>
              <w:rPr>
                <w:sz w:val="24"/>
              </w:rPr>
              <w:alias w:val="审议听取的议案和报告"/>
              <w:tag w:val="_GBC_7d99c1a5acb64173a253cfcdefba2671"/>
              <w:id w:val="1113557140"/>
              <w:lock w:val="sdtLocked"/>
              <w:placeholder>
                <w:docPart w:val="GBC11111111111111111111111111111"/>
              </w:placeholder>
            </w:sdtPr>
            <w:sdtEndPr>
              <w:rPr>
                <w:rFonts w:asciiTheme="minorEastAsia" w:hAnsiTheme="minorEastAsia"/>
                <w:szCs w:val="24"/>
              </w:rPr>
            </w:sdtEndPr>
            <w:sdtContent>
              <w:tr w:rsidR="008E0A4D" w:rsidTr="00E032AE">
                <w:sdt>
                  <w:sdtPr>
                    <w:rPr>
                      <w:sz w:val="24"/>
                    </w:rPr>
                    <w:alias w:val="审议听取的议案和报告_议案和报告的序号"/>
                    <w:tag w:val="_GBC_84546a6090c442c0ac1c3f3ae71734f5"/>
                    <w:id w:val="-675881947"/>
                    <w:lock w:val="sdtLocked"/>
                    <w:text/>
                  </w:sdtPr>
                  <w:sdtEndPr/>
                  <w:sdtContent>
                    <w:tc>
                      <w:tcPr>
                        <w:tcW w:w="557" w:type="pct"/>
                      </w:tcPr>
                      <w:p w:rsidR="008E0A4D" w:rsidRDefault="00E032AE" w:rsidP="00E032AE">
                        <w:pPr>
                          <w:spacing w:line="360" w:lineRule="auto"/>
                          <w:rPr>
                            <w:sz w:val="24"/>
                          </w:rPr>
                        </w:pPr>
                        <w:r>
                          <w:rPr>
                            <w:sz w:val="24"/>
                          </w:rPr>
                          <w:t>1</w:t>
                        </w:r>
                      </w:p>
                    </w:tc>
                  </w:sdtContent>
                </w:sdt>
                <w:sdt>
                  <w:sdtPr>
                    <w:rPr>
                      <w:sz w:val="24"/>
                    </w:rPr>
                    <w:alias w:val="审议听取的议案和报告_议案和报告名称"/>
                    <w:tag w:val="_GBC_2d47efd670c5406fafca7da025f5f537"/>
                    <w:id w:val="-525489950"/>
                    <w:lock w:val="sdtLocked"/>
                    <w:text/>
                  </w:sdtPr>
                  <w:sdtContent>
                    <w:tc>
                      <w:tcPr>
                        <w:tcW w:w="2766" w:type="pct"/>
                      </w:tcPr>
                      <w:p w:rsidR="008E0A4D" w:rsidRDefault="00E032AE">
                        <w:pPr>
                          <w:spacing w:line="360" w:lineRule="auto"/>
                          <w:rPr>
                            <w:sz w:val="24"/>
                          </w:rPr>
                        </w:pPr>
                        <w:r w:rsidRPr="00E032AE">
                          <w:rPr>
                            <w:rFonts w:hint="eastAsia"/>
                            <w:sz w:val="24"/>
                          </w:rPr>
                          <w:t>关于预计公司</w:t>
                        </w:r>
                        <w:r w:rsidRPr="00E032AE">
                          <w:rPr>
                            <w:rFonts w:hint="eastAsia"/>
                            <w:sz w:val="24"/>
                          </w:rPr>
                          <w:t>2026</w:t>
                        </w:r>
                        <w:r w:rsidRPr="00E032AE">
                          <w:rPr>
                            <w:rFonts w:hint="eastAsia"/>
                            <w:sz w:val="24"/>
                          </w:rPr>
                          <w:t>年日常性关联交易额度的议案</w:t>
                        </w:r>
                      </w:p>
                    </w:tc>
                  </w:sdtContent>
                </w:sdt>
                <w:sdt>
                  <w:sdtPr>
                    <w:rPr>
                      <w:rFonts w:asciiTheme="minorEastAsia" w:hAnsiTheme="minorEastAsia"/>
                      <w:sz w:val="24"/>
                      <w:szCs w:val="24"/>
                    </w:rPr>
                    <w:alias w:val="审议议案_投票对象是否是A股股东"/>
                    <w:tag w:val="_GBC_cb20e7b207234f878d35369b3210f6ca"/>
                    <w:id w:val="1271747020"/>
                    <w:lock w:val="sdtLocked"/>
                    <w:comboBox>
                      <w:listItem w:displayText="√" w:value="√"/>
                    </w:comboBox>
                  </w:sdtPr>
                  <w:sdtEndPr/>
                  <w:sdtContent>
                    <w:tc>
                      <w:tcPr>
                        <w:tcW w:w="1677" w:type="pct"/>
                      </w:tcPr>
                      <w:p w:rsidR="008E0A4D" w:rsidRDefault="000F6D0B">
                        <w:pPr>
                          <w:spacing w:line="360" w:lineRule="auto"/>
                          <w:jc w:val="center"/>
                          <w:rPr>
                            <w:rFonts w:asciiTheme="minorEastAsia" w:hAnsiTheme="minorEastAsia"/>
                            <w:sz w:val="24"/>
                            <w:szCs w:val="24"/>
                          </w:rPr>
                        </w:pPr>
                        <w:r>
                          <w:rPr>
                            <w:rFonts w:asciiTheme="minorEastAsia" w:hAnsiTheme="minorEastAsia"/>
                            <w:sz w:val="24"/>
                            <w:szCs w:val="24"/>
                          </w:rPr>
                          <w:t>√</w:t>
                        </w:r>
                      </w:p>
                    </w:tc>
                  </w:sdtContent>
                </w:sdt>
              </w:tr>
            </w:sdtContent>
          </w:sdt>
        </w:tbl>
        <w:p w:rsidR="008E0A4D" w:rsidRDefault="000F6D0B"/>
      </w:sdtContent>
    </w:sdt>
    <w:sdt>
      <w:sdtPr>
        <w:rPr>
          <w:rFonts w:hint="eastAsia"/>
          <w:sz w:val="24"/>
          <w:szCs w:val="24"/>
        </w:rPr>
        <w:alias w:val="模块:各议案已披露的时间和披露媒体"/>
        <w:tag w:val="_GBC_a23ff324de1841a58bae436170a1cae3"/>
        <w:id w:val="-455714658"/>
        <w:lock w:val="sdtLocked"/>
        <w:placeholder>
          <w:docPart w:val="GBC22222222222222222222222222222"/>
        </w:placeholder>
      </w:sdtPr>
      <w:sdtEndPr>
        <w:rPr>
          <w:sz w:val="21"/>
          <w:szCs w:val="22"/>
        </w:rPr>
      </w:sdtEndPr>
      <w:sdtContent>
        <w:p w:rsidR="008E0A4D" w:rsidRDefault="000F6D0B">
          <w:pPr>
            <w:pStyle w:val="a5"/>
            <w:numPr>
              <w:ilvl w:val="0"/>
              <w:numId w:val="14"/>
            </w:numPr>
            <w:spacing w:line="360" w:lineRule="auto"/>
            <w:ind w:left="0" w:firstLineChars="0" w:firstLine="0"/>
            <w:rPr>
              <w:sz w:val="24"/>
              <w:szCs w:val="24"/>
            </w:rPr>
          </w:pPr>
          <w:r>
            <w:rPr>
              <w:rFonts w:hint="eastAsia"/>
              <w:sz w:val="24"/>
              <w:szCs w:val="24"/>
            </w:rPr>
            <w:t>说明各议案已披露的时间和披露媒体</w:t>
          </w:r>
        </w:p>
        <w:p w:rsidR="008E0A4D" w:rsidRDefault="000F6D0B" w:rsidP="00E032AE">
          <w:pPr>
            <w:pStyle w:val="a5"/>
            <w:spacing w:line="360" w:lineRule="auto"/>
            <w:ind w:firstLine="480"/>
            <w:rPr>
              <w:sz w:val="24"/>
              <w:szCs w:val="24"/>
            </w:rPr>
          </w:pPr>
          <w:sdt>
            <w:sdtPr>
              <w:rPr>
                <w:sz w:val="24"/>
                <w:szCs w:val="24"/>
              </w:rPr>
              <w:alias w:val="各议案已披露的时间和披露媒体"/>
              <w:tag w:val="_GBC_5f770f1b9bb34342b927bc1660327062"/>
              <w:id w:val="-779718497"/>
              <w:lock w:val="sdtLocked"/>
              <w:placeholder>
                <w:docPart w:val="GBC22222222222222222222222222222"/>
              </w:placeholder>
            </w:sdtPr>
            <w:sdtEndPr/>
            <w:sdtContent>
              <w:r w:rsidR="00E032AE" w:rsidRPr="00E032AE">
                <w:rPr>
                  <w:rFonts w:hint="eastAsia"/>
                  <w:sz w:val="24"/>
                  <w:szCs w:val="24"/>
                </w:rPr>
                <w:t>上述议案已经公司于</w:t>
              </w:r>
              <w:r w:rsidR="00E032AE" w:rsidRPr="00E032AE">
                <w:rPr>
                  <w:rFonts w:hint="eastAsia"/>
                  <w:sz w:val="24"/>
                  <w:szCs w:val="24"/>
                </w:rPr>
                <w:t>2026</w:t>
              </w:r>
              <w:r w:rsidR="00E032AE" w:rsidRPr="00E032AE">
                <w:rPr>
                  <w:rFonts w:hint="eastAsia"/>
                  <w:sz w:val="24"/>
                  <w:szCs w:val="24"/>
                </w:rPr>
                <w:t>年</w:t>
              </w:r>
              <w:r w:rsidR="00E032AE">
                <w:rPr>
                  <w:sz w:val="24"/>
                  <w:szCs w:val="24"/>
                </w:rPr>
                <w:t>3</w:t>
              </w:r>
              <w:r w:rsidR="00E032AE" w:rsidRPr="00E032AE">
                <w:rPr>
                  <w:rFonts w:hint="eastAsia"/>
                  <w:sz w:val="24"/>
                  <w:szCs w:val="24"/>
                </w:rPr>
                <w:t>月</w:t>
              </w:r>
              <w:r w:rsidR="00E032AE" w:rsidRPr="00E032AE">
                <w:rPr>
                  <w:rFonts w:hint="eastAsia"/>
                  <w:sz w:val="24"/>
                  <w:szCs w:val="24"/>
                </w:rPr>
                <w:t>1</w:t>
              </w:r>
              <w:r w:rsidR="00E032AE">
                <w:rPr>
                  <w:sz w:val="24"/>
                  <w:szCs w:val="24"/>
                </w:rPr>
                <w:t>6</w:t>
              </w:r>
              <w:r w:rsidR="00E032AE" w:rsidRPr="00E032AE">
                <w:rPr>
                  <w:rFonts w:hint="eastAsia"/>
                  <w:sz w:val="24"/>
                  <w:szCs w:val="24"/>
                </w:rPr>
                <w:t>日召开的第四届董事会第十</w:t>
              </w:r>
              <w:r w:rsidR="00E032AE">
                <w:rPr>
                  <w:rFonts w:hint="eastAsia"/>
                  <w:sz w:val="24"/>
                  <w:szCs w:val="24"/>
                </w:rPr>
                <w:t>二</w:t>
              </w:r>
              <w:r w:rsidR="00E032AE" w:rsidRPr="00E032AE">
                <w:rPr>
                  <w:rFonts w:hint="eastAsia"/>
                  <w:sz w:val="24"/>
                  <w:szCs w:val="24"/>
                </w:rPr>
                <w:t>次会议审议通过。具体内容详见公司于</w:t>
              </w:r>
              <w:r w:rsidR="00E032AE" w:rsidRPr="00E032AE">
                <w:rPr>
                  <w:rFonts w:hint="eastAsia"/>
                  <w:sz w:val="24"/>
                  <w:szCs w:val="24"/>
                </w:rPr>
                <w:t>2026</w:t>
              </w:r>
              <w:r w:rsidR="00E032AE" w:rsidRPr="00E032AE">
                <w:rPr>
                  <w:rFonts w:hint="eastAsia"/>
                  <w:sz w:val="24"/>
                  <w:szCs w:val="24"/>
                </w:rPr>
                <w:t>年</w:t>
              </w:r>
              <w:r w:rsidR="00E032AE">
                <w:rPr>
                  <w:sz w:val="24"/>
                  <w:szCs w:val="24"/>
                </w:rPr>
                <w:t>3</w:t>
              </w:r>
              <w:r w:rsidR="00E032AE" w:rsidRPr="00E032AE">
                <w:rPr>
                  <w:rFonts w:hint="eastAsia"/>
                  <w:sz w:val="24"/>
                  <w:szCs w:val="24"/>
                </w:rPr>
                <w:t>月</w:t>
              </w:r>
              <w:r w:rsidR="00E032AE" w:rsidRPr="00E032AE">
                <w:rPr>
                  <w:rFonts w:hint="eastAsia"/>
                  <w:sz w:val="24"/>
                  <w:szCs w:val="24"/>
                </w:rPr>
                <w:t>1</w:t>
              </w:r>
              <w:r w:rsidR="00E032AE">
                <w:rPr>
                  <w:sz w:val="24"/>
                  <w:szCs w:val="24"/>
                </w:rPr>
                <w:t>7</w:t>
              </w:r>
              <w:r w:rsidR="00E032AE" w:rsidRPr="00E032AE">
                <w:rPr>
                  <w:rFonts w:hint="eastAsia"/>
                  <w:sz w:val="24"/>
                  <w:szCs w:val="24"/>
                </w:rPr>
                <w:t>日在上海证券交易所网站（</w:t>
              </w:r>
              <w:r w:rsidR="00E032AE" w:rsidRPr="00E032AE">
                <w:rPr>
                  <w:rFonts w:hint="eastAsia"/>
                  <w:sz w:val="24"/>
                  <w:szCs w:val="24"/>
                </w:rPr>
                <w:t>www.sse.com.cn</w:t>
              </w:r>
              <w:r w:rsidR="00E032AE" w:rsidRPr="00E032AE">
                <w:rPr>
                  <w:rFonts w:hint="eastAsia"/>
                  <w:sz w:val="24"/>
                  <w:szCs w:val="24"/>
                </w:rPr>
                <w:t>）以及《上海证券报》、《证券时报》、《证券日报》披露的相关公告。公司将在临时股东会召开前，于上海证券交易所网站（</w:t>
              </w:r>
              <w:r w:rsidR="00E032AE" w:rsidRPr="00E032AE">
                <w:rPr>
                  <w:rFonts w:hint="eastAsia"/>
                  <w:sz w:val="24"/>
                  <w:szCs w:val="24"/>
                </w:rPr>
                <w:t>www.sse.com.cn</w:t>
              </w:r>
              <w:r w:rsidR="00E032AE" w:rsidRPr="00E032AE">
                <w:rPr>
                  <w:rFonts w:hint="eastAsia"/>
                  <w:sz w:val="24"/>
                  <w:szCs w:val="24"/>
                </w:rPr>
                <w:t>）登载《</w:t>
              </w:r>
              <w:r w:rsidR="00E032AE" w:rsidRPr="00E032AE">
                <w:rPr>
                  <w:rFonts w:hint="eastAsia"/>
                  <w:sz w:val="24"/>
                  <w:szCs w:val="24"/>
                </w:rPr>
                <w:t>2026</w:t>
              </w:r>
              <w:r w:rsidR="00E032AE" w:rsidRPr="00E032AE">
                <w:rPr>
                  <w:rFonts w:hint="eastAsia"/>
                  <w:sz w:val="24"/>
                  <w:szCs w:val="24"/>
                </w:rPr>
                <w:t>年第一次临时股东会会议资料》。</w:t>
              </w:r>
            </w:sdtContent>
          </w:sdt>
        </w:p>
      </w:sdtContent>
    </w:sdt>
    <w:sdt>
      <w:sdtPr>
        <w:rPr>
          <w:rFonts w:hint="eastAsia"/>
          <w:sz w:val="24"/>
          <w:szCs w:val="24"/>
        </w:rPr>
        <w:alias w:val="模块:特别决议议案"/>
        <w:tag w:val="_GBC_978b08a2fbba41269627d52d0afd629d"/>
        <w:id w:val="-2074739865"/>
        <w:lock w:val="sdtLocked"/>
        <w:placeholder>
          <w:docPart w:val="GBC22222222222222222222222222222"/>
        </w:placeholder>
      </w:sdtPr>
      <w:sdtEndPr>
        <w:rPr>
          <w:rFonts w:hint="default"/>
          <w:sz w:val="21"/>
          <w:szCs w:val="22"/>
        </w:rPr>
      </w:sdtEndPr>
      <w:sdtContent>
        <w:p w:rsidR="008E0A4D" w:rsidRPr="00E032AE" w:rsidRDefault="000F6D0B" w:rsidP="00E032AE">
          <w:pPr>
            <w:pStyle w:val="a5"/>
            <w:numPr>
              <w:ilvl w:val="0"/>
              <w:numId w:val="14"/>
            </w:numPr>
            <w:spacing w:line="360" w:lineRule="auto"/>
            <w:ind w:left="0" w:firstLineChars="0" w:firstLine="0"/>
            <w:rPr>
              <w:sz w:val="24"/>
              <w:szCs w:val="24"/>
            </w:rPr>
          </w:pPr>
          <w:r>
            <w:rPr>
              <w:rFonts w:hint="eastAsia"/>
              <w:sz w:val="24"/>
              <w:szCs w:val="24"/>
            </w:rPr>
            <w:t>特别决议议案：</w:t>
          </w:r>
          <w:sdt>
            <w:sdtPr>
              <w:rPr>
                <w:rFonts w:hint="eastAsia"/>
                <w:sz w:val="24"/>
                <w:szCs w:val="24"/>
              </w:rPr>
              <w:alias w:val="特别决议议案序号"/>
              <w:tag w:val="_GBC_486df0031dd14ba39134e11c36b3f8e9"/>
              <w:id w:val="235208491"/>
              <w:lock w:val="sdtLocked"/>
              <w:placeholder>
                <w:docPart w:val="GBC22222222222222222222222222222"/>
              </w:placeholder>
            </w:sdtPr>
            <w:sdtContent>
              <w:r w:rsidR="00E032AE">
                <w:rPr>
                  <w:rFonts w:hint="eastAsia"/>
                  <w:sz w:val="24"/>
                  <w:szCs w:val="24"/>
                </w:rPr>
                <w:t>无</w:t>
              </w:r>
            </w:sdtContent>
          </w:sdt>
        </w:p>
      </w:sdtContent>
    </w:sdt>
    <w:sdt>
      <w:sdtPr>
        <w:rPr>
          <w:rFonts w:hint="eastAsia"/>
          <w:sz w:val="24"/>
          <w:szCs w:val="24"/>
        </w:rPr>
        <w:alias w:val="模块:对中小投资者单独计票的议案"/>
        <w:tag w:val="_GBC_2257057904b84686b7f5509ab33078b1"/>
        <w:id w:val="1787847696"/>
        <w:lock w:val="sdtLocked"/>
        <w:placeholder>
          <w:docPart w:val="GBC22222222222222222222222222222"/>
        </w:placeholder>
      </w:sdtPr>
      <w:sdtEndPr>
        <w:rPr>
          <w:rFonts w:hint="default"/>
          <w:sz w:val="21"/>
          <w:szCs w:val="22"/>
        </w:rPr>
      </w:sdtEndPr>
      <w:sdtContent>
        <w:p w:rsidR="008E0A4D" w:rsidRPr="00E032AE" w:rsidRDefault="000F6D0B" w:rsidP="00E032AE">
          <w:pPr>
            <w:pStyle w:val="a5"/>
            <w:numPr>
              <w:ilvl w:val="0"/>
              <w:numId w:val="14"/>
            </w:numPr>
            <w:spacing w:line="360" w:lineRule="auto"/>
            <w:ind w:left="0" w:firstLineChars="0" w:firstLine="0"/>
            <w:rPr>
              <w:sz w:val="24"/>
              <w:szCs w:val="24"/>
            </w:rPr>
          </w:pPr>
          <w:r>
            <w:rPr>
              <w:rFonts w:hint="eastAsia"/>
              <w:sz w:val="24"/>
              <w:szCs w:val="24"/>
            </w:rPr>
            <w:t>对中小投资者单独计票的议案：</w:t>
          </w:r>
          <w:sdt>
            <w:sdtPr>
              <w:rPr>
                <w:rFonts w:asciiTheme="minorEastAsia" w:hAnsiTheme="minorEastAsia" w:hint="eastAsia"/>
                <w:sz w:val="24"/>
                <w:szCs w:val="24"/>
              </w:rPr>
              <w:alias w:val="对中小投资者单独计票的议案序号"/>
              <w:tag w:val="_GBC_c38a919f589446b0a6a51fe743f440d2"/>
              <w:id w:val="447282699"/>
              <w:lock w:val="sdtLocked"/>
              <w:placeholder>
                <w:docPart w:val="GBC22222222222222222222222222222"/>
              </w:placeholder>
            </w:sdtPr>
            <w:sdtContent>
              <w:r w:rsidR="00E032AE">
                <w:rPr>
                  <w:rFonts w:asciiTheme="minorEastAsia" w:hAnsiTheme="minorEastAsia" w:hint="eastAsia"/>
                  <w:sz w:val="24"/>
                  <w:szCs w:val="24"/>
                </w:rPr>
                <w:t>议案</w:t>
              </w:r>
              <w:proofErr w:type="gramStart"/>
              <w:r w:rsidR="00E032AE">
                <w:rPr>
                  <w:rFonts w:asciiTheme="minorEastAsia" w:hAnsiTheme="minorEastAsia" w:hint="eastAsia"/>
                  <w:sz w:val="24"/>
                  <w:szCs w:val="24"/>
                </w:rPr>
                <w:t>一</w:t>
              </w:r>
              <w:proofErr w:type="gramEnd"/>
            </w:sdtContent>
          </w:sdt>
        </w:p>
      </w:sdtContent>
    </w:sdt>
    <w:sdt>
      <w:sdtPr>
        <w:rPr>
          <w:rFonts w:hint="eastAsia"/>
          <w:sz w:val="24"/>
          <w:szCs w:val="24"/>
        </w:rPr>
        <w:alias w:val="模块:涉及关联股东回避表决的事项"/>
        <w:tag w:val="_GBC_34b330412c18483dba530e46f5e92189"/>
        <w:id w:val="753710899"/>
        <w:lock w:val="sdtLocked"/>
        <w:placeholder>
          <w:docPart w:val="GBC22222222222222222222222222222"/>
        </w:placeholder>
      </w:sdtPr>
      <w:sdtEndPr>
        <w:rPr>
          <w:rFonts w:hint="default"/>
          <w:sz w:val="21"/>
          <w:szCs w:val="22"/>
        </w:rPr>
      </w:sdtEndPr>
      <w:sdtContent>
        <w:p w:rsidR="008E0A4D" w:rsidRDefault="000F6D0B">
          <w:pPr>
            <w:pStyle w:val="a5"/>
            <w:numPr>
              <w:ilvl w:val="0"/>
              <w:numId w:val="14"/>
            </w:numPr>
            <w:spacing w:line="360" w:lineRule="auto"/>
            <w:ind w:left="0" w:firstLineChars="0" w:firstLine="0"/>
            <w:rPr>
              <w:sz w:val="24"/>
              <w:szCs w:val="24"/>
            </w:rPr>
          </w:pPr>
          <w:r>
            <w:rPr>
              <w:rFonts w:hint="eastAsia"/>
              <w:sz w:val="24"/>
              <w:szCs w:val="24"/>
            </w:rPr>
            <w:t>涉及关联股东回避表决的议案：</w:t>
          </w:r>
          <w:sdt>
            <w:sdtPr>
              <w:rPr>
                <w:rFonts w:hint="eastAsia"/>
                <w:sz w:val="24"/>
                <w:szCs w:val="24"/>
              </w:rPr>
              <w:alias w:val="涉及关联股东回避表决的议案"/>
              <w:tag w:val="_GBC_6e6821095eb3415d90b9845c7b3783bb"/>
              <w:id w:val="35089246"/>
              <w:lock w:val="sdtLocked"/>
              <w:placeholder>
                <w:docPart w:val="GBC22222222222222222222222222222"/>
              </w:placeholder>
            </w:sdtPr>
            <w:sdtContent>
              <w:r w:rsidR="00E032AE">
                <w:rPr>
                  <w:rFonts w:hint="eastAsia"/>
                  <w:sz w:val="24"/>
                  <w:szCs w:val="24"/>
                </w:rPr>
                <w:t>议案</w:t>
              </w:r>
              <w:proofErr w:type="gramStart"/>
              <w:r w:rsidR="00E032AE">
                <w:rPr>
                  <w:rFonts w:hint="eastAsia"/>
                  <w:sz w:val="24"/>
                  <w:szCs w:val="24"/>
                </w:rPr>
                <w:t>一</w:t>
              </w:r>
              <w:proofErr w:type="gramEnd"/>
            </w:sdtContent>
          </w:sdt>
        </w:p>
        <w:p w:rsidR="008E0A4D" w:rsidRPr="00E032AE" w:rsidRDefault="000F6D0B" w:rsidP="00E032AE">
          <w:pPr>
            <w:pStyle w:val="a5"/>
            <w:spacing w:line="360" w:lineRule="auto"/>
            <w:ind w:firstLine="480"/>
            <w:rPr>
              <w:sz w:val="24"/>
              <w:szCs w:val="24"/>
            </w:rPr>
          </w:pPr>
          <w:r>
            <w:rPr>
              <w:rFonts w:hint="eastAsia"/>
              <w:sz w:val="24"/>
              <w:szCs w:val="24"/>
            </w:rPr>
            <w:t>应回避表决的关联股东名称：</w:t>
          </w:r>
          <w:sdt>
            <w:sdtPr>
              <w:rPr>
                <w:rFonts w:hint="eastAsia"/>
                <w:sz w:val="24"/>
                <w:szCs w:val="24"/>
              </w:rPr>
              <w:alias w:val="应回避表决的关联股东名称"/>
              <w:tag w:val="_GBC_616e0928dacd4775a044adba065f3998"/>
              <w:id w:val="1381134130"/>
              <w:lock w:val="sdtLocked"/>
              <w:placeholder>
                <w:docPart w:val="GBC22222222222222222222222222222"/>
              </w:placeholder>
            </w:sdtPr>
            <w:sdtContent>
              <w:r w:rsidR="00E032AE">
                <w:rPr>
                  <w:rFonts w:hint="eastAsia"/>
                  <w:sz w:val="24"/>
                  <w:szCs w:val="24"/>
                </w:rPr>
                <w:t>王</w:t>
              </w:r>
              <w:proofErr w:type="gramStart"/>
              <w:r w:rsidR="00E032AE">
                <w:rPr>
                  <w:rFonts w:hint="eastAsia"/>
                  <w:sz w:val="24"/>
                  <w:szCs w:val="24"/>
                </w:rPr>
                <w:t>慷</w:t>
              </w:r>
              <w:proofErr w:type="gramEnd"/>
              <w:r w:rsidR="00E032AE">
                <w:rPr>
                  <w:rFonts w:hint="eastAsia"/>
                  <w:sz w:val="24"/>
                  <w:szCs w:val="24"/>
                </w:rPr>
                <w:t>、</w:t>
              </w:r>
              <w:r w:rsidR="00E032AE" w:rsidRPr="00E032AE">
                <w:rPr>
                  <w:rFonts w:hint="eastAsia"/>
                  <w:sz w:val="24"/>
                  <w:szCs w:val="24"/>
                </w:rPr>
                <w:t>魏琼、罗伟、深圳市基思瑞投资发展有限公司等</w:t>
              </w:r>
            </w:sdtContent>
          </w:sdt>
        </w:p>
      </w:sdtContent>
    </w:sdt>
    <w:sdt>
      <w:sdtPr>
        <w:rPr>
          <w:rFonts w:hint="eastAsia"/>
          <w:sz w:val="24"/>
          <w:szCs w:val="24"/>
        </w:rPr>
        <w:alias w:val="模块:涉及优先股股东参与表决的事项"/>
        <w:tag w:val="_GBC_88e5fb375b994ccf814004cd316ad1f1"/>
        <w:id w:val="1501931309"/>
        <w:lock w:val="sdtLocked"/>
        <w:placeholder>
          <w:docPart w:val="GBC22222222222222222222222222222"/>
        </w:placeholder>
      </w:sdtPr>
      <w:sdtEndPr>
        <w:rPr>
          <w:rFonts w:hint="default"/>
          <w:sz w:val="21"/>
          <w:szCs w:val="22"/>
        </w:rPr>
      </w:sdtEndPr>
      <w:sdtContent>
        <w:p w:rsidR="008E0A4D" w:rsidRPr="00E032AE" w:rsidRDefault="000F6D0B" w:rsidP="00E032AE">
          <w:pPr>
            <w:pStyle w:val="a5"/>
            <w:numPr>
              <w:ilvl w:val="0"/>
              <w:numId w:val="14"/>
            </w:numPr>
            <w:spacing w:line="360" w:lineRule="auto"/>
            <w:ind w:left="0" w:firstLineChars="0" w:firstLine="0"/>
            <w:rPr>
              <w:sz w:val="24"/>
              <w:szCs w:val="24"/>
            </w:rPr>
          </w:pPr>
          <w:r>
            <w:rPr>
              <w:rFonts w:hint="eastAsia"/>
              <w:sz w:val="24"/>
              <w:szCs w:val="24"/>
            </w:rPr>
            <w:t>涉及优先股股东参与表决的议案：</w:t>
          </w:r>
          <w:sdt>
            <w:sdtPr>
              <w:rPr>
                <w:rFonts w:hint="eastAsia"/>
                <w:sz w:val="24"/>
                <w:szCs w:val="24"/>
              </w:rPr>
              <w:alias w:val="涉及优先股股东参与表决的议案"/>
              <w:tag w:val="_GBC_616dd52d05df434bb700e5025473f0bf"/>
              <w:id w:val="1989976163"/>
              <w:lock w:val="sdtLocked"/>
              <w:placeholder>
                <w:docPart w:val="GBC22222222222222222222222222222"/>
              </w:placeholder>
            </w:sdtPr>
            <w:sdtContent>
              <w:r w:rsidR="00E032AE">
                <w:rPr>
                  <w:rFonts w:hint="eastAsia"/>
                  <w:sz w:val="24"/>
                  <w:szCs w:val="24"/>
                </w:rPr>
                <w:t>无</w:t>
              </w:r>
            </w:sdtContent>
          </w:sdt>
        </w:p>
      </w:sdtContent>
    </w:sdt>
    <w:p w:rsidR="008E0A4D" w:rsidRDefault="000F6D0B">
      <w:pPr>
        <w:pStyle w:val="1"/>
        <w:keepNext w:val="0"/>
        <w:keepLines w:val="0"/>
        <w:numPr>
          <w:ilvl w:val="0"/>
          <w:numId w:val="3"/>
        </w:numPr>
        <w:rPr>
          <w:rFonts w:ascii="Calibri" w:eastAsia="宋体" w:hAnsi="Calibri" w:cs="Times New Roman"/>
          <w:kern w:val="0"/>
          <w:sz w:val="24"/>
          <w:szCs w:val="24"/>
        </w:rPr>
      </w:pPr>
      <w:r>
        <w:rPr>
          <w:rFonts w:ascii="Calibri" w:eastAsia="宋体" w:hAnsi="Calibri" w:cs="Times New Roman" w:hint="eastAsia"/>
          <w:kern w:val="0"/>
          <w:sz w:val="24"/>
          <w:szCs w:val="24"/>
        </w:rPr>
        <w:lastRenderedPageBreak/>
        <w:t>股</w:t>
      </w:r>
      <w:r>
        <w:rPr>
          <w:rFonts w:ascii="Calibri" w:eastAsia="宋体" w:hAnsi="Calibri" w:cs="Times New Roman" w:hint="eastAsia"/>
          <w:kern w:val="0"/>
          <w:sz w:val="24"/>
          <w:szCs w:val="24"/>
        </w:rPr>
        <w:t>东会投票注意事项</w:t>
      </w:r>
    </w:p>
    <w:sdt>
      <w:sdtPr>
        <w:rPr>
          <w:rFonts w:asciiTheme="minorHAnsi" w:hAnsiTheme="minorHAnsi" w:cstheme="minorBidi" w:hint="eastAsia"/>
          <w:b/>
          <w:bCs w:val="0"/>
          <w:kern w:val="2"/>
          <w:sz w:val="21"/>
          <w:szCs w:val="22"/>
        </w:rPr>
        <w:alias w:val="模块:本公司股东通过上海证券交易所股东会网络投票系统行使表决权的..."/>
        <w:tag w:val="_GBC_f820b28a1ce240de804fbb090a09efab"/>
        <w:id w:val="-663928527"/>
        <w:lock w:val="sdtLocked"/>
        <w:placeholder>
          <w:docPart w:val="GBC22222222222222222222222222222"/>
        </w:placeholder>
      </w:sdtPr>
      <w:sdtEndPr>
        <w:rPr>
          <w:rFonts w:asciiTheme="minorEastAsia" w:hAnsiTheme="minorEastAsia" w:cstheme="majorBidi"/>
          <w:bCs/>
          <w:kern w:val="0"/>
          <w:sz w:val="24"/>
          <w:szCs w:val="24"/>
        </w:rPr>
      </w:sdtEndPr>
      <w:sdtContent>
        <w:p w:rsidR="008E0A4D" w:rsidRPr="00E032AE" w:rsidRDefault="000F6D0B" w:rsidP="00E032AE">
          <w:pPr>
            <w:pStyle w:val="2"/>
            <w:numPr>
              <w:ilvl w:val="0"/>
              <w:numId w:val="17"/>
            </w:numPr>
            <w:spacing w:before="120" w:after="120"/>
            <w:ind w:left="0" w:firstLine="0"/>
            <w:rPr>
              <w:b/>
            </w:rPr>
          </w:pPr>
          <w:r>
            <w:rPr>
              <w:rFonts w:hint="eastAsia"/>
            </w:rPr>
            <w:t>本公司股东通过上海证券交易所股东</w:t>
          </w:r>
          <w:proofErr w:type="gramStart"/>
          <w:r>
            <w:rPr>
              <w:rFonts w:hint="eastAsia"/>
            </w:rPr>
            <w:t>会网络</w:t>
          </w:r>
          <w:proofErr w:type="gramEnd"/>
          <w:r>
            <w:rPr>
              <w:rFonts w:hint="eastAsia"/>
            </w:rPr>
            <w:t>投票系统行使表决权的，既可以登陆交易系统投票平台（通过指定交易的证券公司交易终端）进行投票，也可以登陆互联网投票平台（网址：</w:t>
          </w:r>
          <w:r>
            <w:rPr>
              <w:rFonts w:hint="eastAsia"/>
            </w:rPr>
            <w:t>vote.sseinfo.com</w:t>
          </w:r>
          <w:r>
            <w:rPr>
              <w:rFonts w:hint="eastAsia"/>
            </w:rPr>
            <w:t>）进行投票。首次登陆互联网投票平台进行投票的，投资者需要完成股东身份认证。具体操作请见互联网投票平台网站说明。</w:t>
          </w:r>
        </w:p>
      </w:sdtContent>
    </w:sdt>
    <w:sdt>
      <w:sdtPr>
        <w:rPr>
          <w:rFonts w:asciiTheme="minorHAnsi" w:hAnsiTheme="minorHAnsi" w:cstheme="minorBidi" w:hint="eastAsia"/>
          <w:bCs w:val="0"/>
          <w:kern w:val="2"/>
          <w:sz w:val="21"/>
          <w:szCs w:val="22"/>
        </w:rPr>
        <w:alias w:val="模块:同一表决权通过现场、本所网络投票平台或其他方式重复进行表决的..."/>
        <w:tag w:val="_SEC_cb78039d5108420a9ce147b9443310dc"/>
        <w:id w:val="1100447967"/>
        <w:lock w:val="sdtLocked"/>
        <w:placeholder>
          <w:docPart w:val="GBC22222222222222222222222222222"/>
        </w:placeholder>
      </w:sdtPr>
      <w:sdtEndPr>
        <w:rPr>
          <w:rFonts w:asciiTheme="minorEastAsia" w:hAnsiTheme="minorEastAsia" w:cstheme="majorBidi" w:hint="default"/>
          <w:bCs/>
          <w:kern w:val="0"/>
          <w:sz w:val="24"/>
          <w:szCs w:val="24"/>
        </w:rPr>
      </w:sdtEndPr>
      <w:sdtContent>
        <w:p w:rsidR="008E0A4D" w:rsidRPr="00E032AE" w:rsidRDefault="000F6D0B" w:rsidP="00E032AE">
          <w:pPr>
            <w:pStyle w:val="2"/>
            <w:numPr>
              <w:ilvl w:val="0"/>
              <w:numId w:val="17"/>
            </w:numPr>
            <w:spacing w:before="120" w:after="120"/>
            <w:ind w:left="0" w:firstLine="0"/>
            <w:rPr>
              <w:b/>
            </w:rPr>
          </w:pPr>
          <w:r>
            <w:rPr>
              <w:rFonts w:hint="eastAsia"/>
            </w:rPr>
            <w:t>同一表决权通过现场、本所网络投票平台或其他方式重复进行表决的，以第一次投票结果为准。</w:t>
          </w:r>
        </w:p>
      </w:sdtContent>
    </w:sdt>
    <w:sdt>
      <w:sdtPr>
        <w:rPr>
          <w:rFonts w:asciiTheme="minorHAnsi" w:hAnsiTheme="minorHAnsi" w:cstheme="minorBidi" w:hint="eastAsia"/>
          <w:bCs w:val="0"/>
          <w:kern w:val="2"/>
          <w:sz w:val="21"/>
          <w:szCs w:val="22"/>
        </w:rPr>
        <w:alias w:val="模块:持有多个股东账户的股东"/>
        <w:tag w:val="_SEC_deee5de2ddc7438996242d02af2e6453"/>
        <w:id w:val="-1003975890"/>
        <w:lock w:val="sdtLocked"/>
        <w:placeholder>
          <w:docPart w:val="GBC22222222222222222222222222222"/>
        </w:placeholder>
      </w:sdtPr>
      <w:sdtEndPr>
        <w:rPr>
          <w:rFonts w:hint="default"/>
        </w:rPr>
      </w:sdtEndPr>
      <w:sdtContent>
        <w:p w:rsidR="008E0A4D" w:rsidRDefault="000F6D0B">
          <w:pPr>
            <w:pStyle w:val="2"/>
            <w:numPr>
              <w:ilvl w:val="0"/>
              <w:numId w:val="17"/>
            </w:numPr>
            <w:spacing w:before="120" w:after="120"/>
            <w:ind w:left="0" w:firstLine="0"/>
          </w:pPr>
          <w:r>
            <w:rPr>
              <w:rFonts w:hint="eastAsia"/>
            </w:rPr>
            <w:t>持有多个股东账户的股东，可行使的表决权数量是其名下全部股东账户所持相同类别普通股和相同品种优先股的数量总和。</w:t>
          </w:r>
        </w:p>
        <w:sdt>
          <w:sdtPr>
            <w:rPr>
              <w:rFonts w:hint="eastAsia"/>
              <w:sz w:val="24"/>
              <w:szCs w:val="24"/>
            </w:rPr>
            <w:tag w:val="_PLD_c9e22e68671f4af6864f787d44ce5daa"/>
            <w:id w:val="1240214524"/>
            <w:lock w:val="sdtLocked"/>
            <w:placeholder>
              <w:docPart w:val="GBC22222222222222222222222222222"/>
            </w:placeholder>
          </w:sdtPr>
          <w:sdtEndPr/>
          <w:sdtContent>
            <w:p w:rsidR="008E0A4D" w:rsidRDefault="000F6D0B">
              <w:pPr>
                <w:spacing w:line="360" w:lineRule="auto"/>
                <w:ind w:firstLineChars="200" w:firstLine="480"/>
                <w:rPr>
                  <w:sz w:val="24"/>
                  <w:szCs w:val="24"/>
                </w:rPr>
              </w:pPr>
              <w:r>
                <w:rPr>
                  <w:rFonts w:hint="eastAsia"/>
                  <w:sz w:val="24"/>
                  <w:szCs w:val="24"/>
                </w:rPr>
                <w:t>持有多个股东账户的股东通过本所网络投票系统参与股东</w:t>
              </w:r>
              <w:proofErr w:type="gramStart"/>
              <w:r>
                <w:rPr>
                  <w:rFonts w:hint="eastAsia"/>
                  <w:sz w:val="24"/>
                  <w:szCs w:val="24"/>
                </w:rPr>
                <w:t>会网络</w:t>
              </w:r>
              <w:proofErr w:type="gramEnd"/>
              <w:r>
                <w:rPr>
                  <w:rFonts w:hint="eastAsia"/>
                  <w:sz w:val="24"/>
                  <w:szCs w:val="24"/>
                </w:rPr>
                <w:t>投票的，可以通过其任</w:t>
              </w:r>
              <w:proofErr w:type="gramStart"/>
              <w:r>
                <w:rPr>
                  <w:rFonts w:hint="eastAsia"/>
                  <w:sz w:val="24"/>
                  <w:szCs w:val="24"/>
                </w:rPr>
                <w:t>一</w:t>
              </w:r>
              <w:proofErr w:type="gramEnd"/>
              <w:r>
                <w:rPr>
                  <w:rFonts w:hint="eastAsia"/>
                  <w:sz w:val="24"/>
                  <w:szCs w:val="24"/>
                </w:rPr>
                <w:t>股东账户参加。投票后，视为其全部股东账户下的相同类别普通股和相同品种优先股均已分别投出同一意见的表决票。</w:t>
              </w:r>
            </w:p>
          </w:sdtContent>
        </w:sdt>
        <w:sdt>
          <w:sdtPr>
            <w:rPr>
              <w:rFonts w:hint="eastAsia"/>
              <w:sz w:val="24"/>
              <w:szCs w:val="24"/>
            </w:rPr>
            <w:tag w:val="_PLD_f83fe1dc6b7e446aa270b54ef3bf5029"/>
            <w:id w:val="-1482229285"/>
            <w:lock w:val="sdtLocked"/>
            <w:placeholder>
              <w:docPart w:val="GBC22222222222222222222222222222"/>
            </w:placeholder>
          </w:sdtPr>
          <w:sdtEndPr/>
          <w:sdtContent>
            <w:p w:rsidR="008E0A4D" w:rsidRPr="00E032AE" w:rsidRDefault="000F6D0B" w:rsidP="00E032AE">
              <w:pPr>
                <w:spacing w:line="360" w:lineRule="auto"/>
                <w:ind w:firstLineChars="200" w:firstLine="480"/>
                <w:rPr>
                  <w:b/>
                  <w:sz w:val="24"/>
                  <w:szCs w:val="24"/>
                </w:rPr>
              </w:pPr>
              <w:r>
                <w:rPr>
                  <w:rFonts w:hint="eastAsia"/>
                  <w:sz w:val="24"/>
                  <w:szCs w:val="24"/>
                </w:rPr>
                <w:t>持有多个股东账户的股东，通过多个股东账户重复进行表决的，其全部股东账户下的相同类别普通股和相同品种优先股的表决意见，分别以各类别和品种股票的第一次投票结果为准。</w:t>
              </w:r>
            </w:p>
          </w:sdtContent>
        </w:sdt>
      </w:sdtContent>
    </w:sdt>
    <w:bookmarkStart w:id="0" w:name="_Hlk211432355" w:displacedByCustomXml="next"/>
    <w:sdt>
      <w:sdtPr>
        <w:rPr>
          <w:rFonts w:asciiTheme="minorHAnsi" w:hAnsiTheme="minorHAnsi" w:cstheme="minorBidi" w:hint="eastAsia"/>
          <w:bCs w:val="0"/>
          <w:kern w:val="2"/>
          <w:sz w:val="21"/>
          <w:szCs w:val="22"/>
        </w:rPr>
        <w:alias w:val="模块:股东对所有议案均表决完毕才能提交。"/>
        <w:tag w:val="_SEC_1964b035060e46a89aa7ea928d478327"/>
        <w:id w:val="-890884376"/>
        <w:lock w:val="sdtLocked"/>
        <w:placeholder>
          <w:docPart w:val="GBC22222222222222222222222222222"/>
        </w:placeholder>
      </w:sdtPr>
      <w:sdtEndPr>
        <w:rPr>
          <w:rFonts w:asciiTheme="minorEastAsia" w:hAnsiTheme="minorEastAsia" w:cstheme="majorBidi" w:hint="default"/>
          <w:bCs/>
          <w:kern w:val="0"/>
          <w:sz w:val="24"/>
          <w:szCs w:val="24"/>
        </w:rPr>
      </w:sdtEndPr>
      <w:sdtContent>
        <w:p w:rsidR="008E0A4D" w:rsidRPr="00E032AE" w:rsidRDefault="000F6D0B" w:rsidP="00E032AE">
          <w:pPr>
            <w:pStyle w:val="2"/>
            <w:numPr>
              <w:ilvl w:val="0"/>
              <w:numId w:val="17"/>
            </w:numPr>
            <w:spacing w:before="120" w:after="120"/>
            <w:ind w:left="0" w:firstLine="0"/>
            <w:rPr>
              <w:b/>
            </w:rPr>
          </w:pPr>
          <w:r>
            <w:rPr>
              <w:rFonts w:hint="eastAsia"/>
            </w:rPr>
            <w:t>股东对所有议案均表决完毕才能提交。</w:t>
          </w:r>
        </w:p>
      </w:sdtContent>
    </w:sdt>
    <w:bookmarkEnd w:id="0"/>
    <w:p w:rsidR="008E0A4D" w:rsidRDefault="000F6D0B">
      <w:pPr>
        <w:pStyle w:val="1"/>
        <w:keepNext w:val="0"/>
        <w:keepLines w:val="0"/>
        <w:numPr>
          <w:ilvl w:val="0"/>
          <w:numId w:val="3"/>
        </w:numPr>
        <w:rPr>
          <w:rFonts w:ascii="Calibri" w:eastAsia="宋体" w:hAnsi="Calibri" w:cs="Times New Roman"/>
          <w:kern w:val="0"/>
          <w:sz w:val="24"/>
          <w:szCs w:val="24"/>
        </w:rPr>
      </w:pPr>
      <w:r>
        <w:rPr>
          <w:rFonts w:ascii="Calibri" w:eastAsia="宋体" w:hAnsi="Calibri" w:cs="Times New Roman" w:hint="eastAsia"/>
          <w:kern w:val="0"/>
          <w:sz w:val="24"/>
          <w:szCs w:val="24"/>
        </w:rPr>
        <w:t>会</w:t>
      </w:r>
      <w:r>
        <w:rPr>
          <w:rFonts w:ascii="Calibri" w:eastAsia="宋体" w:hAnsi="Calibri" w:cs="Times New Roman" w:hint="eastAsia"/>
          <w:kern w:val="0"/>
          <w:sz w:val="24"/>
          <w:szCs w:val="24"/>
        </w:rPr>
        <w:t>议出席对象</w:t>
      </w:r>
    </w:p>
    <w:sdt>
      <w:sdtPr>
        <w:rPr>
          <w:rFonts w:hint="eastAsia"/>
        </w:rPr>
        <w:alias w:val="模块:股权登记日收市后在中国登记结算有限责任公司上海分公司登记在册..."/>
        <w:tag w:val="_GBC_cabe6b987468425996bd6f588e4fe979"/>
        <w:id w:val="-877164231"/>
        <w:lock w:val="sdtLocked"/>
        <w:placeholder>
          <w:docPart w:val="GBC22222222222222222222222222222"/>
        </w:placeholder>
      </w:sdtPr>
      <w:sdtEndPr>
        <w:rPr>
          <w:b/>
        </w:rPr>
      </w:sdtEndPr>
      <w:sdtContent>
        <w:p w:rsidR="008E0A4D" w:rsidRDefault="000F6D0B">
          <w:pPr>
            <w:pStyle w:val="2"/>
            <w:numPr>
              <w:ilvl w:val="0"/>
              <w:numId w:val="33"/>
            </w:numPr>
            <w:spacing w:before="120" w:after="120"/>
            <w:ind w:left="0" w:firstLine="0"/>
            <w:rPr>
              <w:b/>
            </w:rPr>
          </w:pPr>
          <w:r>
            <w:rPr>
              <w:rFonts w:hint="eastAsia"/>
            </w:rPr>
            <w:t>股权登记日下午收市时在中国证券登记结算有限公司上海分公司登记在册的公司股东有权出席股东会（具体情况详见下表），并可以以书面形式委托代理人出席会议和参加表决。该代理人不必是公司股东。</w:t>
          </w:r>
        </w:p>
      </w:sdtContent>
    </w:sdt>
    <w:sdt>
      <w:sdtPr>
        <w:rPr>
          <w:rFonts w:ascii="宋体" w:hAnsi="宋体" w:cs="宋体" w:hint="eastAsia"/>
          <w:b/>
          <w:kern w:val="0"/>
          <w:sz w:val="24"/>
        </w:rPr>
        <w:alias w:val="选项模块:股份类别:A股"/>
        <w:tag w:val="_SEC_7b6959eb660a4c5599e1b7f53f8a67de"/>
        <w:id w:val="-1745866047"/>
        <w:lock w:val="sdtLocked"/>
        <w:placeholder>
          <w:docPart w:val="GBC22222222222222222222222222222"/>
        </w:placeholder>
      </w:sdtPr>
      <w:sdtEndPr>
        <w:rPr>
          <w:rFonts w:asciiTheme="minorHAnsi" w:hAnsiTheme="minorHAnsi" w:cstheme="minorBidi" w:hint="default"/>
          <w:b w:val="0"/>
          <w:kern w:val="2"/>
          <w:sz w:val="21"/>
        </w:rPr>
      </w:sdtEndPr>
      <w:sdtContent>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9"/>
            <w:gridCol w:w="1485"/>
            <w:gridCol w:w="2125"/>
            <w:gridCol w:w="2603"/>
          </w:tblGrid>
          <w:tr w:rsidR="008E0A4D" w:rsidTr="00075E08">
            <w:trPr>
              <w:jc w:val="center"/>
            </w:trPr>
            <w:tc>
              <w:tcPr>
                <w:tcW w:w="1355" w:type="pct"/>
              </w:tcPr>
              <w:p w:rsidR="008E0A4D" w:rsidRDefault="000F6D0B">
                <w:pPr>
                  <w:widowControl/>
                  <w:spacing w:line="360" w:lineRule="auto"/>
                  <w:jc w:val="center"/>
                  <w:rPr>
                    <w:rFonts w:ascii="宋体" w:hAnsi="宋体" w:cs="宋体"/>
                    <w:b/>
                    <w:kern w:val="0"/>
                    <w:sz w:val="24"/>
                  </w:rPr>
                </w:pPr>
                <w:r>
                  <w:rPr>
                    <w:rFonts w:ascii="宋体" w:hAnsi="宋体" w:cs="宋体" w:hint="eastAsia"/>
                    <w:b/>
                    <w:kern w:val="0"/>
                    <w:sz w:val="24"/>
                  </w:rPr>
                  <w:t>股份类别</w:t>
                </w:r>
              </w:p>
            </w:tc>
            <w:tc>
              <w:tcPr>
                <w:tcW w:w="871" w:type="pct"/>
              </w:tcPr>
              <w:p w:rsidR="008E0A4D" w:rsidRDefault="000F6D0B">
                <w:pPr>
                  <w:widowControl/>
                  <w:spacing w:line="360" w:lineRule="auto"/>
                  <w:jc w:val="center"/>
                  <w:rPr>
                    <w:rFonts w:ascii="宋体" w:hAnsi="宋体" w:cs="宋体"/>
                    <w:b/>
                    <w:kern w:val="0"/>
                    <w:sz w:val="24"/>
                  </w:rPr>
                </w:pPr>
                <w:r>
                  <w:rPr>
                    <w:rFonts w:ascii="宋体" w:hAnsi="宋体" w:cs="宋体" w:hint="eastAsia"/>
                    <w:b/>
                    <w:kern w:val="0"/>
                    <w:sz w:val="24"/>
                  </w:rPr>
                  <w:t>股票代码</w:t>
                </w:r>
              </w:p>
            </w:tc>
            <w:tc>
              <w:tcPr>
                <w:tcW w:w="1247" w:type="pct"/>
              </w:tcPr>
              <w:p w:rsidR="008E0A4D" w:rsidRDefault="000F6D0B">
                <w:pPr>
                  <w:widowControl/>
                  <w:spacing w:line="360" w:lineRule="auto"/>
                  <w:jc w:val="center"/>
                  <w:rPr>
                    <w:rFonts w:ascii="宋体" w:hAnsi="宋体" w:cs="宋体"/>
                    <w:b/>
                    <w:kern w:val="0"/>
                    <w:sz w:val="24"/>
                  </w:rPr>
                </w:pPr>
                <w:r>
                  <w:rPr>
                    <w:rFonts w:ascii="宋体" w:hAnsi="宋体" w:cs="宋体" w:hint="eastAsia"/>
                    <w:b/>
                    <w:kern w:val="0"/>
                    <w:sz w:val="24"/>
                  </w:rPr>
                  <w:t>股票简称</w:t>
                </w:r>
              </w:p>
            </w:tc>
            <w:tc>
              <w:tcPr>
                <w:tcW w:w="1527" w:type="pct"/>
              </w:tcPr>
              <w:p w:rsidR="008E0A4D" w:rsidRDefault="000F6D0B">
                <w:pPr>
                  <w:widowControl/>
                  <w:spacing w:line="360" w:lineRule="auto"/>
                  <w:jc w:val="center"/>
                  <w:rPr>
                    <w:rFonts w:ascii="宋体" w:hAnsi="宋体" w:cs="宋体"/>
                    <w:b/>
                    <w:kern w:val="0"/>
                    <w:sz w:val="24"/>
                  </w:rPr>
                </w:pPr>
                <w:r>
                  <w:rPr>
                    <w:rFonts w:ascii="宋体" w:hAnsi="宋体" w:cs="宋体" w:hint="eastAsia"/>
                    <w:b/>
                    <w:kern w:val="0"/>
                    <w:sz w:val="24"/>
                  </w:rPr>
                  <w:t>股权登记日</w:t>
                </w:r>
              </w:p>
            </w:tc>
          </w:tr>
          <w:tr w:rsidR="008E0A4D" w:rsidTr="00075E08">
            <w:trPr>
              <w:jc w:val="center"/>
            </w:trPr>
            <w:tc>
              <w:tcPr>
                <w:tcW w:w="1355" w:type="pct"/>
              </w:tcPr>
              <w:p w:rsidR="008E0A4D" w:rsidRDefault="000F6D0B">
                <w:pPr>
                  <w:widowControl/>
                  <w:spacing w:line="360" w:lineRule="auto"/>
                  <w:jc w:val="center"/>
                  <w:rPr>
                    <w:rFonts w:ascii="宋体" w:hAnsi="宋体" w:cs="宋体"/>
                    <w:kern w:val="0"/>
                    <w:sz w:val="24"/>
                    <w:szCs w:val="24"/>
                  </w:rPr>
                </w:pPr>
                <w:r>
                  <w:rPr>
                    <w:rFonts w:ascii="宋体" w:hAnsi="宋体" w:cs="宋体" w:hint="eastAsia"/>
                    <w:kern w:val="0"/>
                    <w:sz w:val="24"/>
                    <w:szCs w:val="24"/>
                  </w:rPr>
                  <w:t>A</w:t>
                </w:r>
                <w:r>
                  <w:rPr>
                    <w:rFonts w:ascii="宋体" w:hAnsi="宋体" w:cs="宋体" w:hint="eastAsia"/>
                    <w:kern w:val="0"/>
                    <w:sz w:val="24"/>
                    <w:szCs w:val="24"/>
                  </w:rPr>
                  <w:t>股</w:t>
                </w:r>
              </w:p>
            </w:tc>
            <w:sdt>
              <w:sdtPr>
                <w:rPr>
                  <w:rFonts w:ascii="宋体" w:hAnsi="宋体" w:cs="宋体"/>
                  <w:kern w:val="0"/>
                  <w:sz w:val="24"/>
                  <w:szCs w:val="24"/>
                </w:rPr>
                <w:alias w:val="A股代码"/>
                <w:tag w:val="_GBC_75c7f5033c2240ffa6b8adda1eb5653e"/>
                <w:id w:val="-1468894994"/>
                <w:lock w:val="sdtLocked"/>
              </w:sdtPr>
              <w:sdtEndPr/>
              <w:sdtContent>
                <w:tc>
                  <w:tcPr>
                    <w:tcW w:w="871" w:type="pct"/>
                  </w:tcPr>
                  <w:p w:rsidR="008E0A4D" w:rsidRDefault="000F6D0B">
                    <w:pPr>
                      <w:widowControl/>
                      <w:spacing w:line="360" w:lineRule="auto"/>
                      <w:jc w:val="center"/>
                      <w:rPr>
                        <w:rFonts w:ascii="宋体" w:hAnsi="宋体" w:cs="宋体"/>
                        <w:kern w:val="0"/>
                        <w:sz w:val="24"/>
                        <w:szCs w:val="24"/>
                      </w:rPr>
                    </w:pPr>
                    <w:r>
                      <w:rPr>
                        <w:rFonts w:ascii="宋体" w:hAnsi="宋体" w:cs="宋体"/>
                        <w:kern w:val="0"/>
                        <w:sz w:val="24"/>
                        <w:szCs w:val="24"/>
                      </w:rPr>
                      <w:t>688159</w:t>
                    </w:r>
                  </w:p>
                </w:tc>
              </w:sdtContent>
            </w:sdt>
            <w:sdt>
              <w:sdtPr>
                <w:rPr>
                  <w:rFonts w:ascii="宋体" w:hAnsi="宋体" w:cs="宋体"/>
                  <w:kern w:val="0"/>
                  <w:sz w:val="24"/>
                  <w:szCs w:val="24"/>
                </w:rPr>
                <w:alias w:val="A股简称"/>
                <w:tag w:val="_GBC_a258b24205eb43398e0d632361395162"/>
                <w:id w:val="-1064020346"/>
                <w:lock w:val="sdtLocked"/>
              </w:sdtPr>
              <w:sdtEndPr/>
              <w:sdtContent>
                <w:tc>
                  <w:tcPr>
                    <w:tcW w:w="1247" w:type="pct"/>
                  </w:tcPr>
                  <w:p w:rsidR="008E0A4D" w:rsidRDefault="000F6D0B">
                    <w:pPr>
                      <w:widowControl/>
                      <w:spacing w:line="360" w:lineRule="auto"/>
                      <w:jc w:val="center"/>
                      <w:rPr>
                        <w:rFonts w:ascii="宋体" w:hAnsi="宋体" w:cs="宋体"/>
                        <w:kern w:val="0"/>
                        <w:sz w:val="24"/>
                        <w:szCs w:val="24"/>
                      </w:rPr>
                    </w:pPr>
                    <w:r>
                      <w:rPr>
                        <w:rFonts w:ascii="宋体" w:hAnsi="宋体" w:cs="宋体"/>
                        <w:kern w:val="0"/>
                        <w:sz w:val="24"/>
                        <w:szCs w:val="24"/>
                      </w:rPr>
                      <w:t>有方科技</w:t>
                    </w:r>
                  </w:p>
                </w:tc>
              </w:sdtContent>
            </w:sdt>
            <w:sdt>
              <w:sdtPr>
                <w:rPr>
                  <w:rFonts w:ascii="宋体" w:hAnsi="宋体" w:cs="宋体"/>
                  <w:kern w:val="0"/>
                  <w:sz w:val="24"/>
                </w:rPr>
                <w:alias w:val="股东会股权登记日"/>
                <w:tag w:val="_GBC_f0eaa874d3d64f50930b258038f18bef"/>
                <w:id w:val="-1187903105"/>
                <w:lock w:val="sdtLocked"/>
                <w:date w:fullDate="2026-03-26T00:00:00Z">
                  <w:dateFormat w:val="yyyy/M/d"/>
                  <w:lid w:val="zh-CN"/>
                  <w:storeMappedDataAs w:val="dateTime"/>
                  <w:calendar w:val="gregorian"/>
                </w:date>
              </w:sdtPr>
              <w:sdtEndPr/>
              <w:sdtContent>
                <w:tc>
                  <w:tcPr>
                    <w:tcW w:w="1527" w:type="pct"/>
                  </w:tcPr>
                  <w:p w:rsidR="008E0A4D" w:rsidRDefault="00E032AE">
                    <w:pPr>
                      <w:widowControl/>
                      <w:spacing w:line="360" w:lineRule="auto"/>
                      <w:jc w:val="center"/>
                      <w:rPr>
                        <w:rFonts w:ascii="宋体" w:hAnsi="宋体" w:cs="宋体"/>
                        <w:kern w:val="0"/>
                        <w:sz w:val="24"/>
                      </w:rPr>
                    </w:pPr>
                    <w:r>
                      <w:rPr>
                        <w:rFonts w:ascii="宋体" w:hAnsi="宋体" w:cs="宋体" w:hint="eastAsia"/>
                        <w:kern w:val="0"/>
                        <w:sz w:val="24"/>
                      </w:rPr>
                      <w:t>2026/3/26</w:t>
                    </w:r>
                  </w:p>
                </w:tc>
              </w:sdtContent>
            </w:sdt>
          </w:tr>
        </w:tbl>
        <w:p w:rsidR="008E0A4D" w:rsidRDefault="000F6D0B"/>
      </w:sdtContent>
    </w:sdt>
    <w:p w:rsidR="008E0A4D" w:rsidRDefault="000F6D0B">
      <w:pPr>
        <w:pStyle w:val="2"/>
        <w:numPr>
          <w:ilvl w:val="0"/>
          <w:numId w:val="33"/>
        </w:numPr>
        <w:spacing w:before="120" w:after="120"/>
        <w:ind w:left="0" w:firstLine="0"/>
        <w:rPr>
          <w:b/>
        </w:rPr>
      </w:pPr>
      <w:r>
        <w:rPr>
          <w:rFonts w:hint="eastAsia"/>
        </w:rPr>
        <w:t>公司董事和高级管理人员。</w:t>
      </w:r>
    </w:p>
    <w:p w:rsidR="008E0A4D" w:rsidRDefault="000F6D0B">
      <w:pPr>
        <w:pStyle w:val="2"/>
        <w:numPr>
          <w:ilvl w:val="0"/>
          <w:numId w:val="33"/>
        </w:numPr>
        <w:spacing w:before="120" w:after="120"/>
        <w:ind w:left="0" w:firstLine="0"/>
        <w:rPr>
          <w:b/>
        </w:rPr>
      </w:pPr>
      <w:r>
        <w:rPr>
          <w:rFonts w:hint="eastAsia"/>
        </w:rPr>
        <w:t>公司聘请的律师。</w:t>
      </w:r>
    </w:p>
    <w:p w:rsidR="008E0A4D" w:rsidRPr="00AE3EC9" w:rsidRDefault="000F6D0B" w:rsidP="00AE3EC9">
      <w:pPr>
        <w:pStyle w:val="2"/>
        <w:numPr>
          <w:ilvl w:val="0"/>
          <w:numId w:val="33"/>
        </w:numPr>
        <w:spacing w:before="120" w:after="120"/>
        <w:ind w:left="0" w:firstLine="0"/>
        <w:rPr>
          <w:rFonts w:hint="eastAsia"/>
          <w:b/>
        </w:rPr>
      </w:pPr>
      <w:r>
        <w:rPr>
          <w:rFonts w:hint="eastAsia"/>
        </w:rPr>
        <w:lastRenderedPageBreak/>
        <w:t>其他人员</w:t>
      </w:r>
    </w:p>
    <w:sdt>
      <w:sdtPr>
        <w:rPr>
          <w:rFonts w:ascii="Calibri" w:eastAsia="宋体" w:hAnsi="Calibri" w:cs="Times New Roman" w:hint="eastAsia"/>
          <w:b w:val="0"/>
          <w:bCs w:val="0"/>
          <w:kern w:val="0"/>
          <w:sz w:val="24"/>
          <w:szCs w:val="24"/>
        </w:rPr>
        <w:alias w:val="模块:会议登记方法"/>
        <w:tag w:val="_GBC_3c435cf38b944e83bd53724a29c0dcc3"/>
        <w:id w:val="2085019315"/>
        <w:lock w:val="sdtLocked"/>
        <w:placeholder>
          <w:docPart w:val="GBC22222222222222222222222222222"/>
        </w:placeholder>
      </w:sdtPr>
      <w:sdtEndPr>
        <w:rPr>
          <w:rFonts w:asciiTheme="minorHAnsi" w:eastAsiaTheme="minorEastAsia" w:hAnsiTheme="minorHAnsi" w:cstheme="minorBidi"/>
          <w:kern w:val="2"/>
          <w:sz w:val="21"/>
          <w:szCs w:val="22"/>
        </w:rPr>
      </w:sdtEndPr>
      <w:sdtContent>
        <w:p w:rsidR="008E0A4D" w:rsidRDefault="000F6D0B">
          <w:pPr>
            <w:pStyle w:val="1"/>
            <w:keepNext w:val="0"/>
            <w:keepLines w:val="0"/>
            <w:numPr>
              <w:ilvl w:val="0"/>
              <w:numId w:val="3"/>
            </w:numPr>
            <w:rPr>
              <w:rFonts w:ascii="Calibri" w:eastAsia="宋体" w:hAnsi="Calibri" w:cs="Times New Roman"/>
              <w:kern w:val="0"/>
              <w:sz w:val="24"/>
              <w:szCs w:val="24"/>
            </w:rPr>
          </w:pPr>
          <w:r>
            <w:rPr>
              <w:rFonts w:ascii="Calibri" w:eastAsia="宋体" w:hAnsi="Calibri" w:cs="Times New Roman" w:hint="eastAsia"/>
              <w:kern w:val="0"/>
              <w:sz w:val="24"/>
              <w:szCs w:val="24"/>
            </w:rPr>
            <w:t>会议登记方法</w:t>
          </w:r>
        </w:p>
        <w:sdt>
          <w:sdtPr>
            <w:rPr>
              <w:rFonts w:asciiTheme="minorEastAsia" w:hAnsiTheme="minorEastAsia"/>
              <w:sz w:val="24"/>
              <w:szCs w:val="24"/>
            </w:rPr>
            <w:alias w:val="出席现场会议登记方法"/>
            <w:tag w:val="_GBC_fbff3caa29384a50b8705ae3f5b51570"/>
            <w:id w:val="1610774411"/>
            <w:lock w:val="sdtLocked"/>
            <w:placeholder>
              <w:docPart w:val="GBC22222222222222222222222222222"/>
            </w:placeholder>
          </w:sdtPr>
          <w:sdtEndPr/>
          <w:sdtContent>
            <w:p w:rsidR="00AE3EC9" w:rsidRPr="00AE3EC9" w:rsidRDefault="00AE3EC9" w:rsidP="00AE3EC9">
              <w:pPr>
                <w:spacing w:line="360" w:lineRule="auto"/>
                <w:rPr>
                  <w:rFonts w:asciiTheme="minorEastAsia" w:hAnsiTheme="minorEastAsia" w:hint="eastAsia"/>
                  <w:sz w:val="24"/>
                  <w:szCs w:val="24"/>
                </w:rPr>
              </w:pPr>
              <w:r w:rsidRPr="00AE3EC9">
                <w:rPr>
                  <w:rFonts w:asciiTheme="minorEastAsia" w:hAnsiTheme="minorEastAsia" w:hint="eastAsia"/>
                  <w:sz w:val="24"/>
                  <w:szCs w:val="24"/>
                </w:rPr>
                <w:t>1、登记时间：2026年</w:t>
              </w:r>
              <w:r>
                <w:rPr>
                  <w:rFonts w:asciiTheme="minorEastAsia" w:hAnsiTheme="minorEastAsia"/>
                  <w:sz w:val="24"/>
                  <w:szCs w:val="24"/>
                </w:rPr>
                <w:t>3</w:t>
              </w:r>
              <w:r w:rsidRPr="00AE3EC9">
                <w:rPr>
                  <w:rFonts w:asciiTheme="minorEastAsia" w:hAnsiTheme="minorEastAsia" w:hint="eastAsia"/>
                  <w:sz w:val="24"/>
                  <w:szCs w:val="24"/>
                </w:rPr>
                <w:t>月</w:t>
              </w:r>
              <w:r>
                <w:rPr>
                  <w:rFonts w:asciiTheme="minorEastAsia" w:hAnsiTheme="minorEastAsia"/>
                  <w:sz w:val="24"/>
                  <w:szCs w:val="24"/>
                </w:rPr>
                <w:t>27</w:t>
              </w:r>
              <w:r w:rsidRPr="00AE3EC9">
                <w:rPr>
                  <w:rFonts w:asciiTheme="minorEastAsia" w:hAnsiTheme="minorEastAsia" w:hint="eastAsia"/>
                  <w:sz w:val="24"/>
                  <w:szCs w:val="24"/>
                </w:rPr>
                <w:t>日上午9:30-11:30；下午14:00-16:00。</w:t>
              </w:r>
            </w:p>
            <w:p w:rsidR="00AE3EC9" w:rsidRPr="00AE3EC9" w:rsidRDefault="00AE3EC9" w:rsidP="00AE3EC9">
              <w:pPr>
                <w:spacing w:line="360" w:lineRule="auto"/>
                <w:rPr>
                  <w:rFonts w:asciiTheme="minorEastAsia" w:hAnsiTheme="minorEastAsia" w:hint="eastAsia"/>
                  <w:sz w:val="24"/>
                  <w:szCs w:val="24"/>
                </w:rPr>
              </w:pPr>
              <w:r w:rsidRPr="00AE3EC9">
                <w:rPr>
                  <w:rFonts w:asciiTheme="minorEastAsia" w:hAnsiTheme="minorEastAsia" w:hint="eastAsia"/>
                  <w:sz w:val="24"/>
                  <w:szCs w:val="24"/>
                </w:rPr>
                <w:t>2、登记地点：深圳市</w:t>
              </w:r>
              <w:proofErr w:type="gramStart"/>
              <w:r w:rsidRPr="00AE3EC9">
                <w:rPr>
                  <w:rFonts w:asciiTheme="minorEastAsia" w:hAnsiTheme="minorEastAsia" w:hint="eastAsia"/>
                  <w:sz w:val="24"/>
                  <w:szCs w:val="24"/>
                </w:rPr>
                <w:t>龙华区</w:t>
              </w:r>
              <w:proofErr w:type="gramEnd"/>
              <w:r w:rsidRPr="00AE3EC9">
                <w:rPr>
                  <w:rFonts w:asciiTheme="minorEastAsia" w:hAnsiTheme="minorEastAsia" w:hint="eastAsia"/>
                  <w:sz w:val="24"/>
                  <w:szCs w:val="24"/>
                </w:rPr>
                <w:t>民治街道北站社区汇德大厦1号楼43层</w:t>
              </w:r>
            </w:p>
            <w:p w:rsidR="00AE3EC9" w:rsidRPr="00AE3EC9" w:rsidRDefault="00AE3EC9" w:rsidP="00AE3EC9">
              <w:pPr>
                <w:spacing w:line="360" w:lineRule="auto"/>
                <w:rPr>
                  <w:rFonts w:asciiTheme="minorEastAsia" w:hAnsiTheme="minorEastAsia" w:hint="eastAsia"/>
                  <w:sz w:val="24"/>
                  <w:szCs w:val="24"/>
                </w:rPr>
              </w:pPr>
              <w:r w:rsidRPr="00AE3EC9">
                <w:rPr>
                  <w:rFonts w:asciiTheme="minorEastAsia" w:hAnsiTheme="minorEastAsia" w:hint="eastAsia"/>
                  <w:sz w:val="24"/>
                  <w:szCs w:val="24"/>
                </w:rPr>
                <w:t>3、登记方式：拟出席本次会议的股东或股东代理人应持以下文件在上述时间、地点现场办理或通过信函、邮件的方式办理登记：</w:t>
              </w:r>
            </w:p>
            <w:p w:rsidR="00AE3EC9" w:rsidRPr="00AE3EC9" w:rsidRDefault="00AE3EC9" w:rsidP="00AE3EC9">
              <w:pPr>
                <w:spacing w:line="360" w:lineRule="auto"/>
                <w:rPr>
                  <w:rFonts w:asciiTheme="minorEastAsia" w:hAnsiTheme="minorEastAsia" w:hint="eastAsia"/>
                  <w:sz w:val="24"/>
                  <w:szCs w:val="24"/>
                </w:rPr>
              </w:pPr>
              <w:r w:rsidRPr="00AE3EC9">
                <w:rPr>
                  <w:rFonts w:asciiTheme="minorEastAsia" w:hAnsiTheme="minorEastAsia" w:hint="eastAsia"/>
                  <w:sz w:val="24"/>
                  <w:szCs w:val="24"/>
                </w:rPr>
                <w:t>（1）法人股东应由法定代表人或其委托的代理人出席会议。由法定代表人出席会议的，应持营业执照复印件（加盖公司公章）、本人身份证和法人股东账户卡至公司办理登记；由法定代表人委托代理人出席会议的，代理人应持营业执照复印件（加盖公章）、本人身份证、法定代表人依法出具的授权委托书和法人股东账户卡至公司办理登记；</w:t>
              </w:r>
            </w:p>
            <w:p w:rsidR="00AE3EC9" w:rsidRPr="00AE3EC9" w:rsidRDefault="00AE3EC9" w:rsidP="00AE3EC9">
              <w:pPr>
                <w:spacing w:line="360" w:lineRule="auto"/>
                <w:rPr>
                  <w:rFonts w:asciiTheme="minorEastAsia" w:hAnsiTheme="minorEastAsia" w:hint="eastAsia"/>
                  <w:sz w:val="24"/>
                  <w:szCs w:val="24"/>
                </w:rPr>
              </w:pPr>
              <w:r w:rsidRPr="00AE3EC9">
                <w:rPr>
                  <w:rFonts w:asciiTheme="minorEastAsia" w:hAnsiTheme="minorEastAsia" w:hint="eastAsia"/>
                  <w:sz w:val="24"/>
                  <w:szCs w:val="24"/>
                </w:rPr>
                <w:t>（2）自然人股东亲自出席会议的，应持本人身份证和股东账户卡至公司办理登记；委托代理人出席会议的，代理人应持本人身份证、授权委托书和股东账户卡至公司办理登记。</w:t>
              </w:r>
            </w:p>
            <w:p w:rsidR="008E0A4D" w:rsidRPr="00AE3EC9" w:rsidRDefault="00AE3EC9">
              <w:pPr>
                <w:spacing w:line="360" w:lineRule="auto"/>
                <w:rPr>
                  <w:rFonts w:asciiTheme="minorEastAsia" w:hAnsiTheme="minorEastAsia"/>
                  <w:sz w:val="24"/>
                  <w:szCs w:val="24"/>
                </w:rPr>
              </w:pPr>
              <w:r w:rsidRPr="00AE3EC9">
                <w:rPr>
                  <w:rFonts w:asciiTheme="minorEastAsia" w:hAnsiTheme="minorEastAsia" w:hint="eastAsia"/>
                  <w:sz w:val="24"/>
                  <w:szCs w:val="24"/>
                </w:rPr>
                <w:t>（3）股东可按以上要求以信函和邮件的方式进行登记，信函到达或邮件到达日应不迟于2026年</w:t>
              </w:r>
              <w:r>
                <w:rPr>
                  <w:rFonts w:asciiTheme="minorEastAsia" w:hAnsiTheme="minorEastAsia"/>
                  <w:sz w:val="24"/>
                  <w:szCs w:val="24"/>
                </w:rPr>
                <w:t>3</w:t>
              </w:r>
              <w:r w:rsidRPr="00AE3EC9">
                <w:rPr>
                  <w:rFonts w:asciiTheme="minorEastAsia" w:hAnsiTheme="minorEastAsia" w:hint="eastAsia"/>
                  <w:sz w:val="24"/>
                  <w:szCs w:val="24"/>
                </w:rPr>
                <w:t>月2</w:t>
              </w:r>
              <w:r>
                <w:rPr>
                  <w:rFonts w:asciiTheme="minorEastAsia" w:hAnsiTheme="minorEastAsia"/>
                  <w:sz w:val="24"/>
                  <w:szCs w:val="24"/>
                </w:rPr>
                <w:t>7</w:t>
              </w:r>
              <w:r w:rsidRPr="00AE3EC9">
                <w:rPr>
                  <w:rFonts w:asciiTheme="minorEastAsia" w:hAnsiTheme="minorEastAsia" w:hint="eastAsia"/>
                  <w:sz w:val="24"/>
                  <w:szCs w:val="24"/>
                </w:rPr>
                <w:t>日17:30，信函、邮件中需注明股东联系人、联系电话及注明“股东会”字样，并与公司电话确认后方视为成功。通过信函或邮件方式登记的股东请在参加现场会议时携带上述证件。</w:t>
              </w:r>
            </w:p>
          </w:sdtContent>
        </w:sdt>
      </w:sdtContent>
    </w:sdt>
    <w:sdt>
      <w:sdtPr>
        <w:rPr>
          <w:rFonts w:hint="eastAsia"/>
          <w:b w:val="0"/>
          <w:bCs w:val="0"/>
          <w:kern w:val="2"/>
          <w:sz w:val="21"/>
          <w:szCs w:val="22"/>
        </w:rPr>
        <w:alias w:val="模块:其他事项"/>
        <w:tag w:val="_GBC_f438395e2da044768db84d3ae40c12f5"/>
        <w:id w:val="1461381459"/>
        <w:lock w:val="sdtLocked"/>
        <w:placeholder>
          <w:docPart w:val="GBC22222222222222222222222222222"/>
        </w:placeholder>
      </w:sdtPr>
      <w:sdtEndPr/>
      <w:sdtContent>
        <w:p w:rsidR="008E0A4D" w:rsidRDefault="000F6D0B">
          <w:pPr>
            <w:pStyle w:val="1"/>
            <w:keepNext w:val="0"/>
            <w:keepLines w:val="0"/>
            <w:numPr>
              <w:ilvl w:val="0"/>
              <w:numId w:val="3"/>
            </w:numPr>
            <w:rPr>
              <w:rFonts w:ascii="Calibri" w:eastAsia="宋体" w:hAnsi="Calibri" w:cs="Times New Roman"/>
              <w:kern w:val="0"/>
              <w:sz w:val="24"/>
              <w:szCs w:val="24"/>
            </w:rPr>
          </w:pPr>
          <w:r>
            <w:rPr>
              <w:rFonts w:ascii="Calibri" w:eastAsia="宋体" w:hAnsi="Calibri" w:cs="Times New Roman" w:hint="eastAsia"/>
              <w:kern w:val="0"/>
              <w:sz w:val="24"/>
              <w:szCs w:val="24"/>
            </w:rPr>
            <w:t>其他事项</w:t>
          </w:r>
        </w:p>
        <w:sdt>
          <w:sdtPr>
            <w:rPr>
              <w:rFonts w:asciiTheme="minorEastAsia" w:hAnsiTheme="minorEastAsia"/>
              <w:sz w:val="24"/>
              <w:szCs w:val="24"/>
            </w:rPr>
            <w:alias w:val="其他事项"/>
            <w:tag w:val="_GBC_ec92d86c07c143e0aa610be5467aeaa3"/>
            <w:id w:val="-509294263"/>
            <w:lock w:val="sdtLocked"/>
            <w:placeholder>
              <w:docPart w:val="GBC22222222222222222222222222222"/>
            </w:placeholder>
          </w:sdtPr>
          <w:sdtEndPr/>
          <w:sdtContent>
            <w:p w:rsidR="00AE3EC9" w:rsidRPr="00AE3EC9" w:rsidRDefault="00AE3EC9" w:rsidP="00AE3EC9">
              <w:pPr>
                <w:spacing w:line="360" w:lineRule="auto"/>
                <w:rPr>
                  <w:rFonts w:asciiTheme="minorEastAsia" w:hAnsiTheme="minorEastAsia" w:hint="eastAsia"/>
                  <w:sz w:val="24"/>
                  <w:szCs w:val="24"/>
                </w:rPr>
              </w:pPr>
              <w:r w:rsidRPr="00AE3EC9">
                <w:rPr>
                  <w:rFonts w:asciiTheme="minorEastAsia" w:hAnsiTheme="minorEastAsia" w:hint="eastAsia"/>
                  <w:sz w:val="24"/>
                  <w:szCs w:val="24"/>
                </w:rPr>
                <w:t>（一）出席会议的股东或代理人交通、食宿费自理。</w:t>
              </w:r>
            </w:p>
            <w:p w:rsidR="00AE3EC9" w:rsidRPr="00AE3EC9" w:rsidRDefault="00AE3EC9" w:rsidP="00AE3EC9">
              <w:pPr>
                <w:spacing w:line="360" w:lineRule="auto"/>
                <w:rPr>
                  <w:rFonts w:asciiTheme="minorEastAsia" w:hAnsiTheme="minorEastAsia" w:hint="eastAsia"/>
                  <w:sz w:val="24"/>
                  <w:szCs w:val="24"/>
                </w:rPr>
              </w:pPr>
              <w:r w:rsidRPr="00AE3EC9">
                <w:rPr>
                  <w:rFonts w:asciiTheme="minorEastAsia" w:hAnsiTheme="minorEastAsia" w:hint="eastAsia"/>
                  <w:sz w:val="24"/>
                  <w:szCs w:val="24"/>
                </w:rPr>
                <w:t>（二）参会股东请提前半小时到达会议现场办理签到。</w:t>
              </w:r>
            </w:p>
            <w:p w:rsidR="00AE3EC9" w:rsidRPr="00AE3EC9" w:rsidRDefault="00AE3EC9" w:rsidP="00AE3EC9">
              <w:pPr>
                <w:spacing w:line="360" w:lineRule="auto"/>
                <w:rPr>
                  <w:rFonts w:asciiTheme="minorEastAsia" w:hAnsiTheme="minorEastAsia" w:hint="eastAsia"/>
                  <w:sz w:val="24"/>
                  <w:szCs w:val="24"/>
                </w:rPr>
              </w:pPr>
              <w:r w:rsidRPr="00AE3EC9">
                <w:rPr>
                  <w:rFonts w:asciiTheme="minorEastAsia" w:hAnsiTheme="minorEastAsia" w:hint="eastAsia"/>
                  <w:sz w:val="24"/>
                  <w:szCs w:val="24"/>
                </w:rPr>
                <w:t xml:space="preserve">（三）会议联系方式 </w:t>
              </w:r>
            </w:p>
            <w:p w:rsidR="00AE3EC9" w:rsidRPr="00AE3EC9" w:rsidRDefault="00AE3EC9" w:rsidP="00AE3EC9">
              <w:pPr>
                <w:spacing w:line="360" w:lineRule="auto"/>
                <w:rPr>
                  <w:rFonts w:asciiTheme="minorEastAsia" w:hAnsiTheme="minorEastAsia" w:hint="eastAsia"/>
                  <w:sz w:val="24"/>
                  <w:szCs w:val="24"/>
                </w:rPr>
              </w:pPr>
              <w:r w:rsidRPr="00AE3EC9">
                <w:rPr>
                  <w:rFonts w:asciiTheme="minorEastAsia" w:hAnsiTheme="minorEastAsia" w:hint="eastAsia"/>
                  <w:sz w:val="24"/>
                  <w:szCs w:val="24"/>
                </w:rPr>
                <w:t>联系地址：深圳市</w:t>
              </w:r>
              <w:proofErr w:type="gramStart"/>
              <w:r w:rsidRPr="00AE3EC9">
                <w:rPr>
                  <w:rFonts w:asciiTheme="minorEastAsia" w:hAnsiTheme="minorEastAsia" w:hint="eastAsia"/>
                  <w:sz w:val="24"/>
                  <w:szCs w:val="24"/>
                </w:rPr>
                <w:t>龙华区</w:t>
              </w:r>
              <w:proofErr w:type="gramEnd"/>
              <w:r w:rsidRPr="00AE3EC9">
                <w:rPr>
                  <w:rFonts w:asciiTheme="minorEastAsia" w:hAnsiTheme="minorEastAsia" w:hint="eastAsia"/>
                  <w:sz w:val="24"/>
                  <w:szCs w:val="24"/>
                </w:rPr>
                <w:t>民治街道北站社区汇德大厦1号楼43层</w:t>
              </w:r>
            </w:p>
            <w:p w:rsidR="00AE3EC9" w:rsidRPr="00AE3EC9" w:rsidRDefault="00AE3EC9" w:rsidP="00AE3EC9">
              <w:pPr>
                <w:spacing w:line="360" w:lineRule="auto"/>
                <w:rPr>
                  <w:rFonts w:asciiTheme="minorEastAsia" w:hAnsiTheme="minorEastAsia" w:hint="eastAsia"/>
                  <w:sz w:val="24"/>
                  <w:szCs w:val="24"/>
                </w:rPr>
              </w:pPr>
              <w:r w:rsidRPr="00AE3EC9">
                <w:rPr>
                  <w:rFonts w:asciiTheme="minorEastAsia" w:hAnsiTheme="minorEastAsia" w:hint="eastAsia"/>
                  <w:sz w:val="24"/>
                  <w:szCs w:val="24"/>
                </w:rPr>
                <w:t>联系邮编：518131</w:t>
              </w:r>
            </w:p>
            <w:p w:rsidR="00AE3EC9" w:rsidRPr="00AE3EC9" w:rsidRDefault="00AE3EC9" w:rsidP="00AE3EC9">
              <w:pPr>
                <w:spacing w:line="360" w:lineRule="auto"/>
                <w:rPr>
                  <w:rFonts w:asciiTheme="minorEastAsia" w:hAnsiTheme="minorEastAsia" w:hint="eastAsia"/>
                  <w:sz w:val="24"/>
                  <w:szCs w:val="24"/>
                </w:rPr>
              </w:pPr>
              <w:r w:rsidRPr="00AE3EC9">
                <w:rPr>
                  <w:rFonts w:asciiTheme="minorEastAsia" w:hAnsiTheme="minorEastAsia" w:hint="eastAsia"/>
                  <w:sz w:val="24"/>
                  <w:szCs w:val="24"/>
                </w:rPr>
                <w:t>联系电话：0755-33692165</w:t>
              </w:r>
            </w:p>
            <w:p w:rsidR="00AE3EC9" w:rsidRPr="00AE3EC9" w:rsidRDefault="00AE3EC9" w:rsidP="00AE3EC9">
              <w:pPr>
                <w:spacing w:line="360" w:lineRule="auto"/>
                <w:rPr>
                  <w:rFonts w:asciiTheme="minorEastAsia" w:hAnsiTheme="minorEastAsia" w:hint="eastAsia"/>
                  <w:sz w:val="24"/>
                  <w:szCs w:val="24"/>
                </w:rPr>
              </w:pPr>
              <w:r w:rsidRPr="00AE3EC9">
                <w:rPr>
                  <w:rFonts w:asciiTheme="minorEastAsia" w:hAnsiTheme="minorEastAsia" w:hint="eastAsia"/>
                  <w:sz w:val="24"/>
                  <w:szCs w:val="24"/>
                </w:rPr>
                <w:t>电子邮件：nw@neoway.com</w:t>
              </w:r>
            </w:p>
            <w:p w:rsidR="008E0A4D" w:rsidRDefault="00AE3EC9" w:rsidP="00AE3EC9">
              <w:pPr>
                <w:spacing w:line="360" w:lineRule="auto"/>
              </w:pPr>
              <w:r w:rsidRPr="00AE3EC9">
                <w:rPr>
                  <w:rFonts w:asciiTheme="minorEastAsia" w:hAnsiTheme="minorEastAsia" w:hint="eastAsia"/>
                  <w:sz w:val="24"/>
                  <w:szCs w:val="24"/>
                </w:rPr>
                <w:t>联系人：李子瑞</w:t>
              </w:r>
            </w:p>
          </w:sdtContent>
        </w:sdt>
      </w:sdtContent>
    </w:sdt>
    <w:p w:rsidR="008E0A4D" w:rsidRDefault="008E0A4D">
      <w:pPr>
        <w:spacing w:line="360" w:lineRule="auto"/>
      </w:pPr>
    </w:p>
    <w:p w:rsidR="008E0A4D" w:rsidRDefault="000F6D0B">
      <w:pPr>
        <w:adjustRightInd w:val="0"/>
        <w:snapToGrid w:val="0"/>
        <w:spacing w:line="360" w:lineRule="auto"/>
        <w:ind w:leftChars="200" w:left="420"/>
        <w:rPr>
          <w:rFonts w:ascii="宋体" w:eastAsia="宋体" w:hAnsi="宋体" w:cs="Times New Roman"/>
          <w:sz w:val="24"/>
        </w:rPr>
      </w:pPr>
      <w:r>
        <w:rPr>
          <w:rFonts w:ascii="宋体" w:eastAsia="宋体" w:hAnsi="宋体" w:cs="Times New Roman" w:hint="eastAsia"/>
          <w:sz w:val="24"/>
        </w:rPr>
        <w:lastRenderedPageBreak/>
        <w:t>特此公告。</w:t>
      </w:r>
    </w:p>
    <w:p w:rsidR="008E0A4D" w:rsidRDefault="008E0A4D">
      <w:pPr>
        <w:spacing w:line="360" w:lineRule="auto"/>
      </w:pPr>
    </w:p>
    <w:p w:rsidR="008E0A4D" w:rsidRDefault="000F6D0B">
      <w:pPr>
        <w:spacing w:line="360" w:lineRule="auto"/>
        <w:jc w:val="right"/>
        <w:rPr>
          <w:sz w:val="24"/>
          <w:szCs w:val="24"/>
        </w:rPr>
      </w:pPr>
      <w:sdt>
        <w:sdtPr>
          <w:rPr>
            <w:rFonts w:hint="eastAsia"/>
            <w:sz w:val="24"/>
            <w:szCs w:val="24"/>
          </w:rPr>
          <w:alias w:val="公司法定中文名称"/>
          <w:tag w:val="_GBC_f34f28b4a0b246d0a82b70139d83a27d"/>
          <w:id w:val="-1817870946"/>
          <w:lock w:val="sdtLocked"/>
          <w:placeholder>
            <w:docPart w:val="GBC22222222222222222222222222222"/>
          </w:placeholder>
          <w:dataBinding w:prefixMappings="xmlns:clcta-gie='clcta-gie'" w:xpath="/*/clcta-gie:GongSiFaDingZhongWenMingCheng" w:storeItemID="{688C5A64-A98D-41DA-8685-B71C516D1A56}"/>
          <w:text/>
        </w:sdtPr>
        <w:sdtEndPr/>
        <w:sdtContent>
          <w:r>
            <w:rPr>
              <w:rFonts w:hint="eastAsia"/>
              <w:sz w:val="24"/>
              <w:szCs w:val="24"/>
            </w:rPr>
            <w:t>深圳市有方科技股份有限公司</w:t>
          </w:r>
        </w:sdtContent>
      </w:sdt>
      <w:r>
        <w:rPr>
          <w:rFonts w:hint="eastAsia"/>
          <w:sz w:val="24"/>
          <w:szCs w:val="24"/>
        </w:rPr>
        <w:t>董事会</w:t>
      </w:r>
    </w:p>
    <w:p w:rsidR="008E0A4D" w:rsidRDefault="000F6D0B">
      <w:pPr>
        <w:spacing w:line="360" w:lineRule="auto"/>
        <w:jc w:val="right"/>
        <w:rPr>
          <w:sz w:val="24"/>
          <w:szCs w:val="24"/>
        </w:rPr>
      </w:pPr>
      <w:sdt>
        <w:sdtPr>
          <w:rPr>
            <w:rFonts w:hint="eastAsia"/>
            <w:sz w:val="24"/>
            <w:szCs w:val="24"/>
          </w:rPr>
          <w:alias w:val="临时公告日期"/>
          <w:tag w:val="_GBC_bda7220b38eb45b28f7c6216cc4422ca"/>
          <w:id w:val="1827630000"/>
          <w:lock w:val="sdtLocked"/>
          <w:placeholder>
            <w:docPart w:val="GBC22222222222222222222222222222"/>
          </w:placeholder>
          <w:date w:fullDate="2026-03-17T00:00:00Z">
            <w:dateFormat w:val="yyyy'年'M'月'd'日'"/>
            <w:lid w:val="zh-CN"/>
            <w:storeMappedDataAs w:val="dateTime"/>
            <w:calendar w:val="gregorian"/>
          </w:date>
        </w:sdtPr>
        <w:sdtEndPr/>
        <w:sdtContent>
          <w:r>
            <w:rPr>
              <w:rFonts w:hint="eastAsia"/>
              <w:sz w:val="24"/>
              <w:szCs w:val="24"/>
            </w:rPr>
            <w:t>2026</w:t>
          </w:r>
          <w:r>
            <w:rPr>
              <w:rFonts w:hint="eastAsia"/>
              <w:sz w:val="24"/>
              <w:szCs w:val="24"/>
            </w:rPr>
            <w:t>年</w:t>
          </w:r>
          <w:r>
            <w:rPr>
              <w:rFonts w:hint="eastAsia"/>
              <w:sz w:val="24"/>
              <w:szCs w:val="24"/>
            </w:rPr>
            <w:t>3</w:t>
          </w:r>
          <w:r>
            <w:rPr>
              <w:rFonts w:hint="eastAsia"/>
              <w:sz w:val="24"/>
              <w:szCs w:val="24"/>
            </w:rPr>
            <w:t>月</w:t>
          </w:r>
          <w:r>
            <w:rPr>
              <w:rFonts w:hint="eastAsia"/>
              <w:sz w:val="24"/>
              <w:szCs w:val="24"/>
            </w:rPr>
            <w:t>17</w:t>
          </w:r>
          <w:r>
            <w:rPr>
              <w:rFonts w:hint="eastAsia"/>
              <w:sz w:val="24"/>
              <w:szCs w:val="24"/>
            </w:rPr>
            <w:t>日</w:t>
          </w:r>
        </w:sdtContent>
      </w:sdt>
    </w:p>
    <w:p w:rsidR="008E0A4D" w:rsidRDefault="008E0A4D">
      <w:pPr>
        <w:adjustRightInd w:val="0"/>
        <w:snapToGrid w:val="0"/>
        <w:spacing w:line="360" w:lineRule="auto"/>
        <w:rPr>
          <w:rFonts w:ascii="宋体" w:eastAsia="宋体" w:hAnsi="宋体" w:cs="Times New Roman"/>
          <w:sz w:val="24"/>
        </w:rPr>
      </w:pPr>
    </w:p>
    <w:p w:rsidR="00AE3EC9" w:rsidRDefault="00AE3EC9">
      <w:pPr>
        <w:widowControl/>
        <w:jc w:val="left"/>
        <w:rPr>
          <w:rFonts w:ascii="宋体" w:eastAsia="宋体" w:hAnsi="宋体" w:cs="Times New Roman"/>
          <w:sz w:val="24"/>
        </w:rPr>
      </w:pPr>
      <w:r>
        <w:rPr>
          <w:rFonts w:ascii="宋体" w:eastAsia="宋体" w:hAnsi="宋体" w:cs="Times New Roman"/>
          <w:sz w:val="24"/>
        </w:rPr>
        <w:br w:type="page"/>
      </w:r>
    </w:p>
    <w:p w:rsidR="008E0A4D" w:rsidRDefault="000F6D0B">
      <w:pPr>
        <w:pStyle w:val="1"/>
        <w:keepNext w:val="0"/>
        <w:keepLines w:val="0"/>
        <w:spacing w:before="0" w:after="0"/>
        <w:rPr>
          <w:sz w:val="24"/>
          <w:szCs w:val="24"/>
        </w:rPr>
      </w:pPr>
      <w:r>
        <w:rPr>
          <w:rFonts w:hint="eastAsia"/>
          <w:sz w:val="24"/>
          <w:szCs w:val="24"/>
        </w:rPr>
        <w:lastRenderedPageBreak/>
        <w:t>附件</w:t>
      </w:r>
      <w:r>
        <w:rPr>
          <w:rFonts w:asciiTheme="minorEastAsia" w:hAnsiTheme="minorEastAsia" w:hint="eastAsia"/>
          <w:sz w:val="24"/>
          <w:szCs w:val="24"/>
        </w:rPr>
        <w:t>1</w:t>
      </w:r>
      <w:r>
        <w:rPr>
          <w:rFonts w:asciiTheme="minorEastAsia" w:hAnsiTheme="minorEastAsia" w:hint="eastAsia"/>
          <w:sz w:val="24"/>
          <w:szCs w:val="24"/>
        </w:rPr>
        <w:t>：授权委托书</w:t>
      </w:r>
    </w:p>
    <w:p w:rsidR="008E0A4D" w:rsidRDefault="000F6D0B">
      <w:pPr>
        <w:widowControl/>
        <w:spacing w:line="360" w:lineRule="auto"/>
        <w:jc w:val="center"/>
        <w:rPr>
          <w:rFonts w:ascii="宋体" w:hAnsi="宋体" w:cs="宋体"/>
          <w:kern w:val="0"/>
          <w:sz w:val="24"/>
        </w:rPr>
      </w:pPr>
      <w:r>
        <w:rPr>
          <w:rFonts w:ascii="宋体" w:hAnsi="宋体" w:cs="宋体" w:hint="eastAsia"/>
          <w:kern w:val="0"/>
          <w:sz w:val="24"/>
        </w:rPr>
        <w:t>授权委托书</w:t>
      </w:r>
    </w:p>
    <w:p w:rsidR="008E0A4D" w:rsidRDefault="000F6D0B">
      <w:pPr>
        <w:spacing w:line="360" w:lineRule="auto"/>
        <w:rPr>
          <w:rFonts w:asciiTheme="majorEastAsia" w:eastAsiaTheme="majorEastAsia" w:hAnsiTheme="majorEastAsia"/>
          <w:b/>
          <w:color w:val="FF0000"/>
          <w:sz w:val="36"/>
          <w:szCs w:val="36"/>
        </w:rPr>
      </w:pPr>
      <w:sdt>
        <w:sdtPr>
          <w:rPr>
            <w:rFonts w:asciiTheme="minorEastAsia" w:hAnsiTheme="minorEastAsia" w:hint="eastAsia"/>
            <w:sz w:val="24"/>
            <w:szCs w:val="24"/>
          </w:rPr>
          <w:alias w:val="公司法定中文名称"/>
          <w:tag w:val="_GBC_5b4864944c03468d9f57164c7874a982"/>
          <w:id w:val="-1557457918"/>
          <w:lock w:val="sdtLocked"/>
          <w:placeholder>
            <w:docPart w:val="GBC22222222222222222222222222222"/>
          </w:placeholder>
          <w:dataBinding w:prefixMappings="xmlns:clcta-gie='clcta-gie'" w:xpath="/*/clcta-gie:GongSiFaDingZhongWenMingCheng" w:storeItemID="{688C5A64-A98D-41DA-8685-B71C516D1A56}"/>
          <w:text/>
        </w:sdtPr>
        <w:sdtEndPr/>
        <w:sdtContent>
          <w:r>
            <w:rPr>
              <w:rFonts w:asciiTheme="minorEastAsia" w:hAnsiTheme="minorEastAsia" w:hint="eastAsia"/>
              <w:sz w:val="24"/>
              <w:szCs w:val="24"/>
            </w:rPr>
            <w:t>深圳市有方科技股份有限公司</w:t>
          </w:r>
        </w:sdtContent>
      </w:sdt>
      <w:r>
        <w:rPr>
          <w:rFonts w:asciiTheme="majorHAnsi" w:eastAsiaTheme="majorEastAsia" w:hAnsiTheme="majorHAnsi" w:cstheme="majorBidi" w:hint="eastAsia"/>
          <w:bCs/>
          <w:sz w:val="24"/>
          <w:szCs w:val="24"/>
        </w:rPr>
        <w:t>：</w:t>
      </w:r>
    </w:p>
    <w:sdt>
      <w:sdtPr>
        <w:rPr>
          <w:rFonts w:ascii="宋体" w:hAnsi="宋体" w:cs="宋体" w:hint="eastAsia"/>
          <w:kern w:val="0"/>
          <w:sz w:val="24"/>
          <w:szCs w:val="24"/>
        </w:rPr>
        <w:tag w:val="_GBC_bd19411f2e834936b7eeb1a8c9efeca5"/>
        <w:id w:val="-684361684"/>
        <w:lock w:val="sdtLocked"/>
        <w:placeholder>
          <w:docPart w:val="GBC22222222222222222222222222222"/>
        </w:placeholder>
      </w:sdtPr>
      <w:sdtEndPr/>
      <w:sdtContent>
        <w:p w:rsidR="008E0A4D" w:rsidRDefault="000F6D0B">
          <w:pPr>
            <w:widowControl/>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兹委托</w:t>
          </w:r>
          <w:sdt>
            <w:sdtPr>
              <w:rPr>
                <w:rFonts w:ascii="宋体" w:hAnsi="宋体" w:cs="宋体" w:hint="eastAsia"/>
                <w:kern w:val="0"/>
                <w:sz w:val="24"/>
                <w:szCs w:val="24"/>
              </w:rPr>
              <w:tag w:val="_PLD_b69e4ba90db94666af879b7cad7f0d57"/>
              <w:id w:val="-444547679"/>
              <w:lock w:val="sdtLocked"/>
              <w:placeholder>
                <w:docPart w:val="GBC22222222222222222222222222222"/>
              </w:placeholder>
            </w:sdtPr>
            <w:sdtEndPr/>
            <w:sdtContent>
              <w:r>
                <w:rPr>
                  <w:rFonts w:ascii="宋体" w:hAnsi="宋体" w:cs="宋体" w:hint="eastAsia"/>
                  <w:kern w:val="0"/>
                  <w:sz w:val="24"/>
                  <w:szCs w:val="24"/>
                  <w:u w:val="single"/>
                </w:rPr>
                <w:t xml:space="preserve">　　　</w:t>
              </w:r>
            </w:sdtContent>
          </w:sdt>
          <w:r>
            <w:rPr>
              <w:rFonts w:ascii="宋体" w:hAnsi="宋体" w:cs="宋体" w:hint="eastAsia"/>
              <w:kern w:val="0"/>
              <w:sz w:val="24"/>
              <w:szCs w:val="24"/>
            </w:rPr>
            <w:t>先生（女士）代表本单位（或本人）出席</w:t>
          </w:r>
          <w:sdt>
            <w:sdtPr>
              <w:rPr>
                <w:rFonts w:ascii="宋体" w:hAnsi="宋体" w:cs="宋体" w:hint="eastAsia"/>
                <w:kern w:val="0"/>
                <w:sz w:val="24"/>
                <w:szCs w:val="24"/>
              </w:rPr>
              <w:alias w:val="股东会召开时间"/>
              <w:tag w:val="_GBC_a81cb2bab84d42608548f9d194ac2898"/>
              <w:id w:val="1061139387"/>
              <w:lock w:val="sdtLocked"/>
              <w:placeholder>
                <w:docPart w:val="GBC22222222222222222222222222222"/>
              </w:placeholder>
              <w:dataBinding w:prefixMappings="xmlns:clcta-be='clcta-be'" w:xpath="/*/clcta-be:GuDongDaHuiZhaoKaiShiJian[not(@periodRef)]" w:storeItemID="{688C5A64-A98D-41DA-8685-B71C516D1A56}"/>
              <w:date w:fullDate="2026-04-01T00:00:00Z">
                <w:dateFormat w:val="yyyy'年'M'月'd'日'"/>
                <w:lid w:val="zh-CN"/>
                <w:storeMappedDataAs w:val="dateTime"/>
                <w:calendar w:val="gregorian"/>
              </w:date>
            </w:sdtPr>
            <w:sdtEndPr/>
            <w:sdtContent>
              <w:r w:rsidR="00E032AE">
                <w:rPr>
                  <w:rFonts w:ascii="宋体" w:hAnsi="宋体" w:cs="宋体" w:hint="eastAsia"/>
                  <w:kern w:val="0"/>
                  <w:sz w:val="24"/>
                  <w:szCs w:val="24"/>
                </w:rPr>
                <w:t>2026年4月1日</w:t>
              </w:r>
            </w:sdtContent>
          </w:sdt>
          <w:r>
            <w:rPr>
              <w:rFonts w:ascii="宋体" w:hAnsi="宋体" w:cs="宋体" w:hint="eastAsia"/>
              <w:kern w:val="0"/>
              <w:sz w:val="24"/>
              <w:szCs w:val="24"/>
            </w:rPr>
            <w:t>召开的贵公司</w:t>
          </w:r>
          <w:sdt>
            <w:sdtPr>
              <w:rPr>
                <w:rFonts w:ascii="宋体" w:hAnsi="宋体" w:cs="宋体" w:hint="eastAsia"/>
                <w:kern w:val="0"/>
                <w:sz w:val="24"/>
                <w:szCs w:val="24"/>
              </w:rPr>
              <w:alias w:val="股东会召开年度"/>
              <w:tag w:val="_GBC_a569572c03514fcab7710b9f7ed35080"/>
              <w:id w:val="2107996609"/>
              <w:lock w:val="sdtLocked"/>
              <w:placeholder>
                <w:docPart w:val="GBC22222222222222222222222222222"/>
              </w:placeholder>
              <w:dataBinding w:prefixMappings="xmlns:clcta-be='clcta-be'" w:xpath="/*/clcta-be:GuDongDaHuiZhaoKaiNianDu[not(@periodRef)]" w:storeItemID="{688C5A64-A98D-41DA-8685-B71C516D1A56}"/>
              <w:text/>
            </w:sdtPr>
            <w:sdtEndPr/>
            <w:sdtContent>
              <w:r w:rsidR="00E032AE">
                <w:rPr>
                  <w:rFonts w:ascii="宋体" w:hAnsi="宋体" w:cs="宋体" w:hint="eastAsia"/>
                  <w:kern w:val="0"/>
                  <w:sz w:val="24"/>
                  <w:szCs w:val="24"/>
                </w:rPr>
                <w:t>2026</w:t>
              </w:r>
            </w:sdtContent>
          </w:sdt>
          <w:r>
            <w:rPr>
              <w:rFonts w:ascii="宋体" w:hAnsi="宋体" w:cs="宋体" w:hint="eastAsia"/>
              <w:kern w:val="0"/>
              <w:sz w:val="24"/>
              <w:szCs w:val="24"/>
            </w:rPr>
            <w:t>年第</w:t>
          </w:r>
          <w:sdt>
            <w:sdtPr>
              <w:rPr>
                <w:rFonts w:ascii="宋体" w:hAnsi="宋体" w:cs="宋体" w:hint="eastAsia"/>
                <w:kern w:val="0"/>
                <w:sz w:val="24"/>
                <w:szCs w:val="24"/>
              </w:rPr>
              <w:alias w:val="股东会届次"/>
              <w:tag w:val="_GBC_b4c90af7ad6245ba9c4786596678a477"/>
              <w:id w:val="1303502154"/>
              <w:lock w:val="sdtLocked"/>
              <w:placeholder>
                <w:docPart w:val="GBC22222222222222222222222222222"/>
              </w:placeholder>
              <w:dataBinding w:prefixMappings="xmlns:clcta-be='clcta-be'" w:xpath="/*/clcta-be:GuDongDaHuiJieCi[not(@periodRef)]" w:storeItemID="{688C5A64-A98D-41DA-8685-B71C516D1A56}"/>
              <w:text/>
            </w:sdtPr>
            <w:sdtEndPr/>
            <w:sdtContent>
              <w:r w:rsidR="00E032AE">
                <w:rPr>
                  <w:rFonts w:ascii="宋体" w:hAnsi="宋体" w:cs="宋体" w:hint="eastAsia"/>
                  <w:kern w:val="0"/>
                  <w:sz w:val="24"/>
                  <w:szCs w:val="24"/>
                </w:rPr>
                <w:t>一</w:t>
              </w:r>
            </w:sdtContent>
          </w:sdt>
          <w:r>
            <w:rPr>
              <w:rFonts w:ascii="宋体" w:hAnsi="宋体" w:cs="宋体" w:hint="eastAsia"/>
              <w:kern w:val="0"/>
              <w:sz w:val="24"/>
              <w:szCs w:val="24"/>
            </w:rPr>
            <w:t>次临时股东会，并代为行使表决权。</w:t>
          </w:r>
        </w:p>
      </w:sdtContent>
    </w:sdt>
    <w:p w:rsidR="008E0A4D" w:rsidRDefault="008E0A4D">
      <w:pPr>
        <w:widowControl/>
        <w:spacing w:line="360" w:lineRule="auto"/>
        <w:ind w:firstLine="720"/>
        <w:jc w:val="left"/>
        <w:rPr>
          <w:rFonts w:ascii="宋体" w:hAnsi="宋体" w:cs="宋体"/>
          <w:kern w:val="0"/>
          <w:sz w:val="24"/>
          <w:szCs w:val="24"/>
        </w:rPr>
      </w:pPr>
    </w:p>
    <w:p w:rsidR="008E0A4D" w:rsidRDefault="000F6D0B">
      <w:pPr>
        <w:widowControl/>
        <w:spacing w:line="360" w:lineRule="auto"/>
        <w:jc w:val="left"/>
        <w:rPr>
          <w:rFonts w:ascii="宋体" w:hAnsi="宋体" w:cs="宋体"/>
          <w:kern w:val="0"/>
          <w:sz w:val="24"/>
          <w:szCs w:val="24"/>
        </w:rPr>
      </w:pPr>
      <w:r>
        <w:rPr>
          <w:rFonts w:ascii="宋体" w:hAnsi="宋体" w:cs="宋体" w:hint="eastAsia"/>
          <w:kern w:val="0"/>
          <w:sz w:val="24"/>
          <w:szCs w:val="24"/>
        </w:rPr>
        <w:t>委托人持普通股数：</w:t>
      </w:r>
    </w:p>
    <w:p w:rsidR="008E0A4D" w:rsidRDefault="000F6D0B">
      <w:pPr>
        <w:widowControl/>
        <w:spacing w:line="360" w:lineRule="auto"/>
        <w:jc w:val="left"/>
        <w:rPr>
          <w:rFonts w:ascii="宋体" w:hAnsi="宋体" w:cs="宋体"/>
          <w:kern w:val="0"/>
          <w:sz w:val="24"/>
          <w:szCs w:val="24"/>
        </w:rPr>
      </w:pPr>
      <w:r>
        <w:rPr>
          <w:rFonts w:ascii="宋体" w:hAnsi="宋体" w:cs="宋体" w:hint="eastAsia"/>
          <w:kern w:val="0"/>
          <w:sz w:val="24"/>
          <w:szCs w:val="24"/>
        </w:rPr>
        <w:t>委托人持优先股数：</w:t>
      </w:r>
    </w:p>
    <w:p w:rsidR="008E0A4D" w:rsidRDefault="000F6D0B">
      <w:pPr>
        <w:widowControl/>
        <w:spacing w:line="360" w:lineRule="auto"/>
        <w:jc w:val="left"/>
        <w:rPr>
          <w:rFonts w:ascii="宋体" w:hAnsi="宋体" w:cs="宋体"/>
          <w:kern w:val="0"/>
          <w:sz w:val="24"/>
          <w:szCs w:val="24"/>
        </w:rPr>
      </w:pPr>
      <w:r>
        <w:rPr>
          <w:rFonts w:ascii="宋体" w:hAnsi="宋体" w:cs="宋体" w:hint="eastAsia"/>
          <w:kern w:val="0"/>
          <w:sz w:val="24"/>
          <w:szCs w:val="24"/>
        </w:rPr>
        <w:t>委托人股东账户号：</w:t>
      </w:r>
    </w:p>
    <w:p w:rsidR="008E0A4D" w:rsidRDefault="008E0A4D">
      <w:pPr>
        <w:widowControl/>
        <w:spacing w:line="360" w:lineRule="auto"/>
        <w:rPr>
          <w:rFonts w:ascii="宋体" w:hAnsi="宋体" w:cs="宋体"/>
          <w:kern w:val="0"/>
          <w:sz w:val="24"/>
        </w:rPr>
      </w:pPr>
    </w:p>
    <w:sdt>
      <w:sdtPr>
        <w:rPr>
          <w:rFonts w:ascii="宋体" w:hAnsi="宋体" w:cs="宋体" w:hint="eastAsia"/>
          <w:kern w:val="0"/>
          <w:sz w:val="24"/>
        </w:rPr>
        <w:alias w:val="模块:议案"/>
        <w:tag w:val="_SEC_cea0a69544f4425fb18538307d02a14c"/>
        <w:id w:val="-891725144"/>
        <w:lock w:val="sdtLocked"/>
        <w:placeholder>
          <w:docPart w:val="GBC22222222222222222222222222222"/>
        </w:placeholder>
      </w:sdtPr>
      <w:sdtEndPr/>
      <w:sdtConten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619"/>
            <w:gridCol w:w="3756"/>
            <w:gridCol w:w="1045"/>
            <w:gridCol w:w="1069"/>
            <w:gridCol w:w="1033"/>
          </w:tblGrid>
          <w:tr w:rsidR="008E0A4D" w:rsidTr="0033224E">
            <w:sdt>
              <w:sdtPr>
                <w:rPr>
                  <w:rFonts w:ascii="宋体" w:hAnsi="宋体" w:cs="宋体" w:hint="eastAsia"/>
                  <w:kern w:val="0"/>
                  <w:sz w:val="24"/>
                </w:rPr>
                <w:tag w:val="_PLD_880da3522f8c4d1aa22fdbdffd872374"/>
                <w:id w:val="-1706246374"/>
                <w:lock w:val="sdtLocked"/>
              </w:sdtPr>
              <w:sdtEndPr/>
              <w:sdtContent>
                <w:tc>
                  <w:tcPr>
                    <w:tcW w:w="950" w:type="pct"/>
                    <w:tcMar>
                      <w:top w:w="0" w:type="dxa"/>
                      <w:left w:w="108" w:type="dxa"/>
                      <w:bottom w:w="0" w:type="dxa"/>
                      <w:right w:w="108" w:type="dxa"/>
                    </w:tcMar>
                    <w:vAlign w:val="center"/>
                  </w:tcPr>
                  <w:p w:rsidR="008E0A4D" w:rsidRDefault="000F6D0B">
                    <w:pPr>
                      <w:widowControl/>
                      <w:spacing w:line="360" w:lineRule="auto"/>
                      <w:jc w:val="center"/>
                      <w:rPr>
                        <w:rFonts w:ascii="宋体" w:hAnsi="宋体" w:cs="宋体"/>
                        <w:kern w:val="0"/>
                        <w:sz w:val="24"/>
                      </w:rPr>
                    </w:pPr>
                    <w:r>
                      <w:rPr>
                        <w:rFonts w:ascii="宋体" w:hAnsi="宋体" w:cs="宋体" w:hint="eastAsia"/>
                        <w:kern w:val="0"/>
                        <w:sz w:val="24"/>
                      </w:rPr>
                      <w:t>序号</w:t>
                    </w:r>
                  </w:p>
                </w:tc>
              </w:sdtContent>
            </w:sdt>
            <w:sdt>
              <w:sdtPr>
                <w:rPr>
                  <w:rFonts w:ascii="宋体" w:hAnsi="宋体" w:cs="宋体" w:hint="eastAsia"/>
                  <w:kern w:val="0"/>
                  <w:sz w:val="24"/>
                </w:rPr>
                <w:tag w:val="_PLD_b8cbd42dcecb4646be0db503a6f996d5"/>
                <w:id w:val="-1682655524"/>
                <w:lock w:val="sdtLocked"/>
              </w:sdtPr>
              <w:sdtEndPr/>
              <w:sdtContent>
                <w:tc>
                  <w:tcPr>
                    <w:tcW w:w="2204" w:type="pct"/>
                    <w:tcMar>
                      <w:top w:w="0" w:type="dxa"/>
                      <w:left w:w="108" w:type="dxa"/>
                      <w:bottom w:w="0" w:type="dxa"/>
                      <w:right w:w="108" w:type="dxa"/>
                    </w:tcMar>
                    <w:vAlign w:val="center"/>
                  </w:tcPr>
                  <w:p w:rsidR="008E0A4D" w:rsidRDefault="000F6D0B">
                    <w:pPr>
                      <w:widowControl/>
                      <w:spacing w:line="360" w:lineRule="auto"/>
                      <w:jc w:val="center"/>
                      <w:rPr>
                        <w:rFonts w:ascii="宋体" w:hAnsi="宋体" w:cs="宋体"/>
                        <w:kern w:val="0"/>
                        <w:sz w:val="24"/>
                      </w:rPr>
                    </w:pPr>
                    <w:r>
                      <w:rPr>
                        <w:rFonts w:ascii="宋体" w:hAnsi="宋体" w:cs="宋体" w:hint="eastAsia"/>
                        <w:kern w:val="0"/>
                        <w:sz w:val="24"/>
                      </w:rPr>
                      <w:t>非累积投票议案名称</w:t>
                    </w:r>
                  </w:p>
                </w:tc>
              </w:sdtContent>
            </w:sdt>
            <w:sdt>
              <w:sdtPr>
                <w:rPr>
                  <w:rFonts w:ascii="宋体" w:hAnsi="宋体" w:cs="宋体" w:hint="eastAsia"/>
                  <w:kern w:val="0"/>
                  <w:sz w:val="24"/>
                </w:rPr>
                <w:tag w:val="_PLD_e1a08639b5ec4faa904f55a7a16ec0e7"/>
                <w:id w:val="1829325325"/>
                <w:lock w:val="sdtLocked"/>
              </w:sdtPr>
              <w:sdtEndPr/>
              <w:sdtContent>
                <w:tc>
                  <w:tcPr>
                    <w:tcW w:w="613" w:type="pct"/>
                    <w:tcMar>
                      <w:top w:w="0" w:type="dxa"/>
                      <w:left w:w="108" w:type="dxa"/>
                      <w:bottom w:w="0" w:type="dxa"/>
                      <w:right w:w="108" w:type="dxa"/>
                    </w:tcMar>
                    <w:vAlign w:val="center"/>
                  </w:tcPr>
                  <w:p w:rsidR="008E0A4D" w:rsidRDefault="000F6D0B">
                    <w:pPr>
                      <w:widowControl/>
                      <w:spacing w:line="360" w:lineRule="auto"/>
                      <w:jc w:val="center"/>
                      <w:rPr>
                        <w:rFonts w:ascii="宋体" w:hAnsi="宋体" w:cs="宋体"/>
                        <w:kern w:val="0"/>
                        <w:sz w:val="24"/>
                      </w:rPr>
                    </w:pPr>
                    <w:r>
                      <w:rPr>
                        <w:rFonts w:ascii="宋体" w:hAnsi="宋体" w:cs="宋体" w:hint="eastAsia"/>
                        <w:kern w:val="0"/>
                        <w:sz w:val="24"/>
                      </w:rPr>
                      <w:t>同意</w:t>
                    </w:r>
                  </w:p>
                </w:tc>
              </w:sdtContent>
            </w:sdt>
            <w:sdt>
              <w:sdtPr>
                <w:rPr>
                  <w:rFonts w:ascii="宋体" w:hAnsi="宋体" w:cs="宋体" w:hint="eastAsia"/>
                  <w:kern w:val="0"/>
                  <w:sz w:val="24"/>
                </w:rPr>
                <w:tag w:val="_PLD_d24829b34a4640958e6cffa74e36160f"/>
                <w:id w:val="711859013"/>
                <w:lock w:val="sdtLocked"/>
              </w:sdtPr>
              <w:sdtEndPr/>
              <w:sdtContent>
                <w:tc>
                  <w:tcPr>
                    <w:tcW w:w="627" w:type="pct"/>
                    <w:tcMar>
                      <w:top w:w="0" w:type="dxa"/>
                      <w:left w:w="108" w:type="dxa"/>
                      <w:bottom w:w="0" w:type="dxa"/>
                      <w:right w:w="108" w:type="dxa"/>
                    </w:tcMar>
                    <w:vAlign w:val="center"/>
                  </w:tcPr>
                  <w:p w:rsidR="008E0A4D" w:rsidRDefault="000F6D0B">
                    <w:pPr>
                      <w:widowControl/>
                      <w:spacing w:line="360" w:lineRule="auto"/>
                      <w:jc w:val="center"/>
                      <w:rPr>
                        <w:rFonts w:ascii="宋体" w:hAnsi="宋体" w:cs="宋体"/>
                        <w:kern w:val="0"/>
                        <w:sz w:val="24"/>
                      </w:rPr>
                    </w:pPr>
                    <w:r>
                      <w:rPr>
                        <w:rFonts w:ascii="宋体" w:hAnsi="宋体" w:cs="宋体" w:hint="eastAsia"/>
                        <w:kern w:val="0"/>
                        <w:sz w:val="24"/>
                      </w:rPr>
                      <w:t>反对</w:t>
                    </w:r>
                  </w:p>
                </w:tc>
              </w:sdtContent>
            </w:sdt>
            <w:sdt>
              <w:sdtPr>
                <w:rPr>
                  <w:rFonts w:ascii="宋体" w:hAnsi="宋体" w:cs="宋体" w:hint="eastAsia"/>
                  <w:kern w:val="0"/>
                  <w:sz w:val="24"/>
                </w:rPr>
                <w:tag w:val="_PLD_a0f3f8b9ed38492bba1390afc801c905"/>
                <w:id w:val="1825394066"/>
                <w:lock w:val="sdtLocked"/>
              </w:sdtPr>
              <w:sdtEndPr/>
              <w:sdtContent>
                <w:tc>
                  <w:tcPr>
                    <w:tcW w:w="607" w:type="pct"/>
                    <w:tcMar>
                      <w:top w:w="0" w:type="dxa"/>
                      <w:left w:w="108" w:type="dxa"/>
                      <w:bottom w:w="0" w:type="dxa"/>
                      <w:right w:w="108" w:type="dxa"/>
                    </w:tcMar>
                    <w:vAlign w:val="center"/>
                  </w:tcPr>
                  <w:p w:rsidR="008E0A4D" w:rsidRDefault="000F6D0B">
                    <w:pPr>
                      <w:widowControl/>
                      <w:spacing w:line="360" w:lineRule="auto"/>
                      <w:jc w:val="center"/>
                      <w:rPr>
                        <w:rFonts w:ascii="宋体" w:hAnsi="宋体" w:cs="宋体"/>
                        <w:kern w:val="0"/>
                        <w:sz w:val="24"/>
                      </w:rPr>
                    </w:pPr>
                    <w:r>
                      <w:rPr>
                        <w:rFonts w:ascii="宋体" w:hAnsi="宋体" w:cs="宋体" w:hint="eastAsia"/>
                        <w:kern w:val="0"/>
                        <w:sz w:val="24"/>
                      </w:rPr>
                      <w:t>弃权</w:t>
                    </w:r>
                  </w:p>
                </w:tc>
              </w:sdtContent>
            </w:sdt>
          </w:tr>
          <w:sdt>
            <w:sdtPr>
              <w:rPr>
                <w:rFonts w:ascii="宋体" w:hAnsi="宋体" w:cs="宋体" w:hint="eastAsia"/>
                <w:kern w:val="0"/>
                <w:sz w:val="24"/>
              </w:rPr>
              <w:alias w:val="审议听取的议案和报告"/>
              <w:tag w:val="_TUP_c968bebbb9a94418902ea36ab9fc6864"/>
              <w:id w:val="2129653802"/>
              <w:lock w:val="sdtLocked"/>
              <w:placeholder>
                <w:docPart w:val="GBC11111111111111111111111111111"/>
              </w:placeholder>
            </w:sdtPr>
            <w:sdtEndPr/>
            <w:sdtContent>
              <w:tr w:rsidR="008E0A4D" w:rsidTr="00A75608">
                <w:sdt>
                  <w:sdtPr>
                    <w:rPr>
                      <w:rFonts w:ascii="宋体" w:hAnsi="宋体" w:cs="宋体" w:hint="eastAsia"/>
                      <w:kern w:val="0"/>
                      <w:sz w:val="24"/>
                    </w:rPr>
                    <w:alias w:val="审议听取的议案和报告_议案和报告的序号"/>
                    <w:tag w:val="_GBC_b89fd0950e824e62b61a7792ec56bda8"/>
                    <w:id w:val="826320289"/>
                    <w:lock w:val="sdtLocked"/>
                  </w:sdtPr>
                  <w:sdtEndPr/>
                  <w:sdtContent>
                    <w:tc>
                      <w:tcPr>
                        <w:tcW w:w="950" w:type="pct"/>
                        <w:tcMar>
                          <w:top w:w="0" w:type="dxa"/>
                          <w:left w:w="108" w:type="dxa"/>
                          <w:bottom w:w="0" w:type="dxa"/>
                          <w:right w:w="108" w:type="dxa"/>
                        </w:tcMar>
                      </w:tcPr>
                      <w:p w:rsidR="008E0A4D" w:rsidRDefault="000F6D0B" w:rsidP="00AE3EC9">
                        <w:pPr>
                          <w:widowControl/>
                          <w:spacing w:line="360" w:lineRule="auto"/>
                          <w:jc w:val="center"/>
                          <w:rPr>
                            <w:rFonts w:ascii="宋体" w:hAnsi="宋体" w:cs="宋体"/>
                            <w:kern w:val="0"/>
                            <w:sz w:val="24"/>
                          </w:rPr>
                        </w:pPr>
                        <w:r>
                          <w:rPr>
                            <w:rFonts w:ascii="宋体" w:hAnsi="宋体" w:cs="宋体" w:hint="eastAsia"/>
                            <w:kern w:val="0"/>
                            <w:sz w:val="24"/>
                          </w:rPr>
                          <w:t>1</w:t>
                        </w:r>
                      </w:p>
                    </w:tc>
                  </w:sdtContent>
                </w:sdt>
                <w:sdt>
                  <w:sdtPr>
                    <w:rPr>
                      <w:rFonts w:ascii="宋体" w:hAnsi="宋体" w:cs="宋体" w:hint="eastAsia"/>
                      <w:kern w:val="0"/>
                      <w:sz w:val="24"/>
                    </w:rPr>
                    <w:alias w:val="审议听取的议案和报告_议案和报告名称"/>
                    <w:tag w:val="_GBC_a729fa581eac4186b80537c61826f392"/>
                    <w:id w:val="1961760578"/>
                    <w:lock w:val="sdtLocked"/>
                    <w:text/>
                  </w:sdtPr>
                  <w:sdtContent>
                    <w:tc>
                      <w:tcPr>
                        <w:tcW w:w="2204" w:type="pct"/>
                        <w:tcMar>
                          <w:top w:w="0" w:type="dxa"/>
                          <w:left w:w="108" w:type="dxa"/>
                          <w:bottom w:w="0" w:type="dxa"/>
                          <w:right w:w="108" w:type="dxa"/>
                        </w:tcMar>
                      </w:tcPr>
                      <w:p w:rsidR="008E0A4D" w:rsidRDefault="00AE3EC9">
                        <w:pPr>
                          <w:widowControl/>
                          <w:spacing w:line="360" w:lineRule="auto"/>
                          <w:jc w:val="left"/>
                          <w:rPr>
                            <w:rFonts w:ascii="宋体" w:hAnsi="宋体" w:cs="宋体"/>
                            <w:kern w:val="0"/>
                            <w:sz w:val="24"/>
                          </w:rPr>
                        </w:pPr>
                        <w:r w:rsidRPr="00AE3EC9">
                          <w:rPr>
                            <w:rFonts w:ascii="宋体" w:hAnsi="宋体" w:cs="宋体" w:hint="eastAsia"/>
                            <w:kern w:val="0"/>
                            <w:sz w:val="24"/>
                          </w:rPr>
                          <w:t>关于预计公司2026年日常性关联交易额度的议案</w:t>
                        </w:r>
                      </w:p>
                    </w:tc>
                  </w:sdtContent>
                </w:sdt>
                <w:tc>
                  <w:tcPr>
                    <w:tcW w:w="613" w:type="pct"/>
                    <w:tcMar>
                      <w:top w:w="0" w:type="dxa"/>
                      <w:left w:w="108" w:type="dxa"/>
                      <w:bottom w:w="0" w:type="dxa"/>
                      <w:right w:w="108" w:type="dxa"/>
                    </w:tcMar>
                    <w:vAlign w:val="center"/>
                  </w:tcPr>
                  <w:p w:rsidR="008E0A4D" w:rsidRDefault="008E0A4D">
                    <w:pPr>
                      <w:widowControl/>
                      <w:spacing w:line="360" w:lineRule="auto"/>
                      <w:jc w:val="center"/>
                      <w:rPr>
                        <w:rFonts w:ascii="宋体" w:hAnsi="宋体" w:cs="宋体"/>
                        <w:kern w:val="0"/>
                        <w:sz w:val="24"/>
                      </w:rPr>
                    </w:pPr>
                  </w:p>
                </w:tc>
                <w:tc>
                  <w:tcPr>
                    <w:tcW w:w="627" w:type="pct"/>
                    <w:tcMar>
                      <w:top w:w="0" w:type="dxa"/>
                      <w:left w:w="108" w:type="dxa"/>
                      <w:bottom w:w="0" w:type="dxa"/>
                      <w:right w:w="108" w:type="dxa"/>
                    </w:tcMar>
                    <w:vAlign w:val="center"/>
                  </w:tcPr>
                  <w:p w:rsidR="008E0A4D" w:rsidRDefault="008E0A4D">
                    <w:pPr>
                      <w:widowControl/>
                      <w:spacing w:line="360" w:lineRule="auto"/>
                      <w:jc w:val="center"/>
                      <w:rPr>
                        <w:rFonts w:ascii="宋体" w:hAnsi="宋体" w:cs="宋体"/>
                        <w:kern w:val="0"/>
                        <w:sz w:val="24"/>
                      </w:rPr>
                    </w:pPr>
                  </w:p>
                </w:tc>
                <w:tc>
                  <w:tcPr>
                    <w:tcW w:w="607" w:type="pct"/>
                    <w:tcMar>
                      <w:top w:w="0" w:type="dxa"/>
                      <w:left w:w="108" w:type="dxa"/>
                      <w:bottom w:w="0" w:type="dxa"/>
                      <w:right w:w="108" w:type="dxa"/>
                    </w:tcMar>
                    <w:vAlign w:val="center"/>
                  </w:tcPr>
                  <w:p w:rsidR="008E0A4D" w:rsidRDefault="008E0A4D">
                    <w:pPr>
                      <w:widowControl/>
                      <w:spacing w:line="360" w:lineRule="auto"/>
                      <w:jc w:val="center"/>
                      <w:rPr>
                        <w:rFonts w:ascii="宋体" w:hAnsi="宋体" w:cs="宋体"/>
                        <w:kern w:val="0"/>
                        <w:sz w:val="24"/>
                      </w:rPr>
                    </w:pPr>
                  </w:p>
                </w:tc>
              </w:tr>
            </w:sdtContent>
          </w:sdt>
        </w:tbl>
        <w:p w:rsidR="008E0A4D" w:rsidRDefault="000F6D0B">
          <w:pPr>
            <w:widowControl/>
            <w:spacing w:line="360" w:lineRule="auto"/>
            <w:jc w:val="left"/>
            <w:rPr>
              <w:rFonts w:ascii="宋体" w:hAnsi="宋体" w:cs="宋体"/>
              <w:kern w:val="0"/>
              <w:sz w:val="24"/>
            </w:rPr>
          </w:pPr>
        </w:p>
      </w:sdtContent>
    </w:sdt>
    <w:p w:rsidR="008E0A4D" w:rsidRDefault="000F6D0B">
      <w:pPr>
        <w:widowControl/>
        <w:spacing w:line="360" w:lineRule="auto"/>
        <w:jc w:val="left"/>
        <w:rPr>
          <w:rFonts w:ascii="宋体" w:hAnsi="宋体" w:cs="宋体"/>
          <w:kern w:val="0"/>
          <w:sz w:val="24"/>
        </w:rPr>
      </w:pPr>
      <w:r>
        <w:rPr>
          <w:rFonts w:ascii="宋体" w:hAnsi="宋体" w:cs="宋体" w:hint="eastAsia"/>
          <w:kern w:val="0"/>
          <w:sz w:val="24"/>
        </w:rPr>
        <w:t>委托人签名（盖章）：</w:t>
      </w:r>
      <w:r>
        <w:rPr>
          <w:rFonts w:ascii="宋体" w:hAnsi="宋体" w:cs="宋体" w:hint="eastAsia"/>
          <w:kern w:val="0"/>
          <w:sz w:val="24"/>
        </w:rPr>
        <w:t xml:space="preserve"> </w:t>
      </w:r>
      <w:r>
        <w:rPr>
          <w:rFonts w:ascii="宋体" w:hAnsi="宋体" w:cs="宋体" w:hint="eastAsia"/>
          <w:kern w:val="0"/>
          <w:sz w:val="24"/>
        </w:rPr>
        <w:t xml:space="preserve">　　　　　　　　受托人签名：</w:t>
      </w:r>
    </w:p>
    <w:p w:rsidR="008E0A4D" w:rsidRDefault="000F6D0B">
      <w:pPr>
        <w:widowControl/>
        <w:spacing w:line="360" w:lineRule="auto"/>
        <w:jc w:val="left"/>
        <w:rPr>
          <w:rFonts w:ascii="宋体" w:hAnsi="宋体" w:cs="宋体"/>
          <w:kern w:val="0"/>
          <w:sz w:val="24"/>
        </w:rPr>
      </w:pPr>
      <w:r>
        <w:rPr>
          <w:rFonts w:ascii="宋体" w:hAnsi="宋体" w:cs="宋体" w:hint="eastAsia"/>
          <w:kern w:val="0"/>
          <w:sz w:val="24"/>
        </w:rPr>
        <w:t>委托人身份证号：</w:t>
      </w:r>
      <w:r>
        <w:rPr>
          <w:rFonts w:ascii="宋体" w:hAnsi="宋体" w:cs="宋体" w:hint="eastAsia"/>
          <w:kern w:val="0"/>
          <w:sz w:val="24"/>
        </w:rPr>
        <w:t xml:space="preserve"> </w:t>
      </w:r>
      <w:r>
        <w:rPr>
          <w:rFonts w:ascii="宋体" w:hAnsi="宋体" w:cs="宋体" w:hint="eastAsia"/>
          <w:kern w:val="0"/>
          <w:sz w:val="24"/>
        </w:rPr>
        <w:t xml:space="preserve">　　　　　　　　　　受托人身份证号：</w:t>
      </w:r>
    </w:p>
    <w:p w:rsidR="008E0A4D" w:rsidRDefault="000F6D0B">
      <w:pPr>
        <w:widowControl/>
        <w:spacing w:line="360" w:lineRule="auto"/>
        <w:ind w:firstLine="4320"/>
        <w:jc w:val="left"/>
        <w:rPr>
          <w:rFonts w:ascii="宋体" w:hAnsi="宋体" w:cs="宋体"/>
          <w:kern w:val="0"/>
          <w:sz w:val="24"/>
        </w:rPr>
      </w:pPr>
      <w:r>
        <w:rPr>
          <w:rFonts w:ascii="宋体" w:hAnsi="宋体" w:cs="宋体" w:hint="eastAsia"/>
          <w:kern w:val="0"/>
          <w:sz w:val="24"/>
        </w:rPr>
        <w:t>委托日期：　　年</w:t>
      </w:r>
      <w:r>
        <w:rPr>
          <w:rFonts w:ascii="宋体" w:hAnsi="宋体" w:cs="宋体" w:hint="eastAsia"/>
          <w:kern w:val="0"/>
          <w:sz w:val="24"/>
        </w:rPr>
        <w:t xml:space="preserve"> </w:t>
      </w:r>
      <w:r>
        <w:rPr>
          <w:rFonts w:ascii="宋体" w:hAnsi="宋体" w:cs="宋体" w:hint="eastAsia"/>
          <w:kern w:val="0"/>
          <w:sz w:val="24"/>
        </w:rPr>
        <w:t>月</w:t>
      </w:r>
      <w:r>
        <w:rPr>
          <w:rFonts w:ascii="宋体" w:hAnsi="宋体" w:cs="宋体" w:hint="eastAsia"/>
          <w:kern w:val="0"/>
          <w:sz w:val="24"/>
        </w:rPr>
        <w:t xml:space="preserve"> </w:t>
      </w:r>
      <w:r>
        <w:rPr>
          <w:rFonts w:ascii="宋体" w:hAnsi="宋体" w:cs="宋体" w:hint="eastAsia"/>
          <w:kern w:val="0"/>
          <w:sz w:val="24"/>
        </w:rPr>
        <w:t>日</w:t>
      </w:r>
    </w:p>
    <w:p w:rsidR="008E0A4D" w:rsidRDefault="000F6D0B">
      <w:pPr>
        <w:widowControl/>
        <w:spacing w:line="360" w:lineRule="auto"/>
        <w:jc w:val="left"/>
        <w:rPr>
          <w:rFonts w:ascii="宋体" w:hAnsi="宋体" w:cs="宋体"/>
          <w:kern w:val="0"/>
          <w:sz w:val="24"/>
        </w:rPr>
      </w:pPr>
      <w:r>
        <w:rPr>
          <w:rFonts w:ascii="宋体" w:hAnsi="宋体" w:cs="宋体" w:hint="eastAsia"/>
          <w:kern w:val="0"/>
          <w:sz w:val="24"/>
        </w:rPr>
        <w:t>备注：</w:t>
      </w:r>
    </w:p>
    <w:p w:rsidR="008E0A4D" w:rsidRPr="00AE3EC9" w:rsidRDefault="000F6D0B" w:rsidP="00AE3EC9">
      <w:pPr>
        <w:widowControl/>
        <w:spacing w:line="360" w:lineRule="auto"/>
        <w:ind w:firstLineChars="200" w:firstLine="480"/>
        <w:jc w:val="left"/>
        <w:rPr>
          <w:rFonts w:ascii="宋体" w:hAnsi="宋体" w:cs="宋体" w:hint="eastAsia"/>
          <w:kern w:val="0"/>
          <w:sz w:val="24"/>
        </w:rPr>
      </w:pPr>
      <w:r>
        <w:rPr>
          <w:rFonts w:ascii="宋体" w:hAnsi="宋体" w:cs="宋体" w:hint="eastAsia"/>
          <w:kern w:val="0"/>
          <w:sz w:val="24"/>
        </w:rPr>
        <w:t>委托人应在委托书中“同意”、“反对”或“弃权”意向中选择一个并打“√”，对于委托人在本授权委托书中未作具体指示的，受托人有权按自己的意愿进行表决。</w:t>
      </w:r>
      <w:bookmarkStart w:id="1" w:name="_GoBack"/>
      <w:bookmarkEnd w:id="1"/>
    </w:p>
    <w:sectPr w:rsidR="008E0A4D" w:rsidRPr="00AE3EC9" w:rsidSect="0074723D">
      <w:headerReference w:type="default" r:id="rId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6D0B" w:rsidRDefault="000F6D0B" w:rsidP="006E207E">
      <w:r>
        <w:separator/>
      </w:r>
    </w:p>
  </w:endnote>
  <w:endnote w:type="continuationSeparator" w:id="0">
    <w:p w:rsidR="000F6D0B" w:rsidRDefault="000F6D0B" w:rsidP="006E20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altName w:val="仿宋"/>
    <w:charset w:val="86"/>
    <w:family w:val="modern"/>
    <w:pitch w:val="default"/>
    <w:sig w:usb0="00000001"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6D0B" w:rsidRDefault="000F6D0B" w:rsidP="006E207E">
      <w:r>
        <w:separator/>
      </w:r>
    </w:p>
  </w:footnote>
  <w:footnote w:type="continuationSeparator" w:id="0">
    <w:p w:rsidR="000F6D0B" w:rsidRDefault="000F6D0B" w:rsidP="006E20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693E" w:rsidRDefault="00EB693E" w:rsidP="004E6E77">
    <w:pPr>
      <w:pStyle w:val="a7"/>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0337E"/>
    <w:multiLevelType w:val="hybridMultilevel"/>
    <w:tmpl w:val="4134D1D6"/>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
    <w:nsid w:val="0D802211"/>
    <w:multiLevelType w:val="hybridMultilevel"/>
    <w:tmpl w:val="762A9C04"/>
    <w:lvl w:ilvl="0" w:tplc="1C78B25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35EF4F62"/>
    <w:multiLevelType w:val="multilevel"/>
    <w:tmpl w:val="75E6850C"/>
    <w:lvl w:ilvl="0">
      <w:start w:val="1"/>
      <w:numFmt w:val="chineseCountingThousand"/>
      <w:lvlText w:val="（%1）"/>
      <w:lvlJc w:val="left"/>
      <w:pPr>
        <w:ind w:left="425" w:hanging="425"/>
      </w:pPr>
      <w:rPr>
        <w:rFonts w:asciiTheme="minorEastAsia" w:eastAsia="宋体" w:hAnsiTheme="minorEastAsia" w:hint="eastAsia"/>
        <w:b w:val="0"/>
        <w:sz w:val="24"/>
        <w:szCs w:val="24"/>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
    <w:nsid w:val="36D8359B"/>
    <w:multiLevelType w:val="hybridMultilevel"/>
    <w:tmpl w:val="9190AF4A"/>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3764452F"/>
    <w:multiLevelType w:val="hybridMultilevel"/>
    <w:tmpl w:val="6700070C"/>
    <w:lvl w:ilvl="0" w:tplc="C4B86BA8">
      <w:start w:val="1"/>
      <w:numFmt w:val="chineseCountingThousand"/>
      <w:lvlText w:val="（%1）"/>
      <w:lvlJc w:val="left"/>
      <w:pPr>
        <w:ind w:left="420" w:hanging="420"/>
      </w:pPr>
      <w:rPr>
        <w:rFonts w:asciiTheme="minorEastAsia" w:eastAsia="宋体" w:hAnsiTheme="minorEastAsia" w:hint="eastAsia"/>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41F04CDA"/>
    <w:multiLevelType w:val="hybridMultilevel"/>
    <w:tmpl w:val="1D84BDE0"/>
    <w:lvl w:ilvl="0" w:tplc="766ED6E6">
      <w:start w:val="1"/>
      <w:numFmt w:val="chineseCountingThousand"/>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4A782961"/>
    <w:multiLevelType w:val="multilevel"/>
    <w:tmpl w:val="75E6850C"/>
    <w:lvl w:ilvl="0">
      <w:start w:val="1"/>
      <w:numFmt w:val="chineseCountingThousand"/>
      <w:lvlText w:val="（%1）"/>
      <w:lvlJc w:val="left"/>
      <w:pPr>
        <w:ind w:left="425" w:hanging="425"/>
      </w:pPr>
      <w:rPr>
        <w:rFonts w:asciiTheme="minorEastAsia" w:eastAsia="宋体" w:hAnsiTheme="minorEastAsia" w:hint="eastAsia"/>
        <w:b w:val="0"/>
        <w:sz w:val="24"/>
        <w:szCs w:val="24"/>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
    <w:nsid w:val="4E346898"/>
    <w:multiLevelType w:val="hybridMultilevel"/>
    <w:tmpl w:val="96720EC6"/>
    <w:lvl w:ilvl="0" w:tplc="766ED6E6">
      <w:start w:val="1"/>
      <w:numFmt w:val="chineseCountingThousand"/>
      <w:lvlText w:val="(%1)"/>
      <w:lvlJc w:val="left"/>
      <w:pPr>
        <w:ind w:left="420" w:hanging="420"/>
      </w:pPr>
      <w:rPr>
        <w:rFonts w:hint="eastAsia"/>
      </w:rPr>
    </w:lvl>
    <w:lvl w:ilvl="1" w:tplc="766ED6E6">
      <w:start w:val="1"/>
      <w:numFmt w:val="chineseCountingThousand"/>
      <w:lvlText w:val="(%2)"/>
      <w:lvlJc w:val="left"/>
      <w:pPr>
        <w:ind w:left="840" w:hanging="420"/>
      </w:pPr>
      <w:rPr>
        <w:rFonts w:hint="eastAsia"/>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F400E15"/>
    <w:multiLevelType w:val="hybridMultilevel"/>
    <w:tmpl w:val="C3B8F3D8"/>
    <w:lvl w:ilvl="0" w:tplc="04090001">
      <w:start w:val="1"/>
      <w:numFmt w:val="bullet"/>
      <w:lvlText w:val=""/>
      <w:lvlJc w:val="left"/>
      <w:pPr>
        <w:tabs>
          <w:tab w:val="num" w:pos="1050"/>
        </w:tabs>
        <w:ind w:left="1050" w:hanging="420"/>
      </w:pPr>
      <w:rPr>
        <w:rFonts w:ascii="Wingdings" w:hAnsi="Wingdings" w:hint="default"/>
      </w:rPr>
    </w:lvl>
    <w:lvl w:ilvl="1" w:tplc="04090003" w:tentative="1">
      <w:start w:val="1"/>
      <w:numFmt w:val="bullet"/>
      <w:lvlText w:val=""/>
      <w:lvlJc w:val="left"/>
      <w:pPr>
        <w:tabs>
          <w:tab w:val="num" w:pos="1470"/>
        </w:tabs>
        <w:ind w:left="1470" w:hanging="420"/>
      </w:pPr>
      <w:rPr>
        <w:rFonts w:ascii="Wingdings" w:hAnsi="Wingdings" w:hint="default"/>
      </w:rPr>
    </w:lvl>
    <w:lvl w:ilvl="2" w:tplc="04090005"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3" w:tentative="1">
      <w:start w:val="1"/>
      <w:numFmt w:val="bullet"/>
      <w:lvlText w:val=""/>
      <w:lvlJc w:val="left"/>
      <w:pPr>
        <w:tabs>
          <w:tab w:val="num" w:pos="2730"/>
        </w:tabs>
        <w:ind w:left="2730" w:hanging="420"/>
      </w:pPr>
      <w:rPr>
        <w:rFonts w:ascii="Wingdings" w:hAnsi="Wingdings" w:hint="default"/>
      </w:rPr>
    </w:lvl>
    <w:lvl w:ilvl="5" w:tplc="04090005"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3" w:tentative="1">
      <w:start w:val="1"/>
      <w:numFmt w:val="bullet"/>
      <w:lvlText w:val=""/>
      <w:lvlJc w:val="left"/>
      <w:pPr>
        <w:tabs>
          <w:tab w:val="num" w:pos="3990"/>
        </w:tabs>
        <w:ind w:left="3990" w:hanging="420"/>
      </w:pPr>
      <w:rPr>
        <w:rFonts w:ascii="Wingdings" w:hAnsi="Wingdings" w:hint="default"/>
      </w:rPr>
    </w:lvl>
    <w:lvl w:ilvl="8" w:tplc="04090005" w:tentative="1">
      <w:start w:val="1"/>
      <w:numFmt w:val="bullet"/>
      <w:lvlText w:val=""/>
      <w:lvlJc w:val="left"/>
      <w:pPr>
        <w:tabs>
          <w:tab w:val="num" w:pos="4410"/>
        </w:tabs>
        <w:ind w:left="4410" w:hanging="420"/>
      </w:pPr>
      <w:rPr>
        <w:rFonts w:ascii="Wingdings" w:hAnsi="Wingdings" w:hint="default"/>
      </w:rPr>
    </w:lvl>
  </w:abstractNum>
  <w:abstractNum w:abstractNumId="9">
    <w:nsid w:val="53B05418"/>
    <w:multiLevelType w:val="hybridMultilevel"/>
    <w:tmpl w:val="36CEF9CE"/>
    <w:lvl w:ilvl="0" w:tplc="E4229BAE">
      <w:start w:val="1"/>
      <w:numFmt w:val="decimal"/>
      <w:lvlText w:val="%1、"/>
      <w:lvlJc w:val="left"/>
      <w:pPr>
        <w:ind w:left="360" w:hanging="360"/>
      </w:pPr>
      <w:rPr>
        <w:rFonts w:ascii="宋体" w:eastAsia="宋体" w:hAnsi="宋体"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57DA08D3"/>
    <w:multiLevelType w:val="hybridMultilevel"/>
    <w:tmpl w:val="60E24400"/>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5ADB4553"/>
    <w:multiLevelType w:val="hybridMultilevel"/>
    <w:tmpl w:val="9CF4B6BC"/>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7556D36"/>
    <w:multiLevelType w:val="hybridMultilevel"/>
    <w:tmpl w:val="0712778E"/>
    <w:lvl w:ilvl="0" w:tplc="04090017">
      <w:start w:val="1"/>
      <w:numFmt w:val="chineseCountingThousand"/>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3">
    <w:nsid w:val="71592DFE"/>
    <w:multiLevelType w:val="hybridMultilevel"/>
    <w:tmpl w:val="5D8C1878"/>
    <w:lvl w:ilvl="0" w:tplc="04090017">
      <w:start w:val="1"/>
      <w:numFmt w:val="chineseCountingThousand"/>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4">
    <w:nsid w:val="723520E5"/>
    <w:multiLevelType w:val="hybridMultilevel"/>
    <w:tmpl w:val="F00C83B2"/>
    <w:lvl w:ilvl="0" w:tplc="04090013">
      <w:start w:val="1"/>
      <w:numFmt w:val="chineseCountingThousand"/>
      <w:lvlText w:val="%1、"/>
      <w:lvlJc w:val="left"/>
      <w:pPr>
        <w:ind w:left="420" w:hanging="420"/>
      </w:pPr>
    </w:lvl>
    <w:lvl w:ilvl="1" w:tplc="B3E83D44">
      <w:start w:val="1"/>
      <w:numFmt w:val="japaneseCounting"/>
      <w:lvlText w:val="（%2）"/>
      <w:lvlJc w:val="left"/>
      <w:pPr>
        <w:ind w:left="1140" w:hanging="72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73141942"/>
    <w:multiLevelType w:val="hybridMultilevel"/>
    <w:tmpl w:val="3BD00F30"/>
    <w:lvl w:ilvl="0" w:tplc="EB4AF39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757D7C07"/>
    <w:multiLevelType w:val="hybridMultilevel"/>
    <w:tmpl w:val="CD3C0C34"/>
    <w:lvl w:ilvl="0" w:tplc="3022EF60">
      <w:start w:val="1"/>
      <w:numFmt w:val="japaneseCounting"/>
      <w:lvlText w:val="%1、"/>
      <w:lvlJc w:val="left"/>
      <w:pPr>
        <w:ind w:left="1041" w:hanging="510"/>
      </w:pPr>
      <w:rPr>
        <w:rFonts w:hint="default"/>
      </w:rPr>
    </w:lvl>
    <w:lvl w:ilvl="1" w:tplc="04090019" w:tentative="1">
      <w:start w:val="1"/>
      <w:numFmt w:val="lowerLetter"/>
      <w:lvlText w:val="%2)"/>
      <w:lvlJc w:val="left"/>
      <w:pPr>
        <w:ind w:left="1371" w:hanging="420"/>
      </w:pPr>
    </w:lvl>
    <w:lvl w:ilvl="2" w:tplc="0409001B" w:tentative="1">
      <w:start w:val="1"/>
      <w:numFmt w:val="lowerRoman"/>
      <w:lvlText w:val="%3."/>
      <w:lvlJc w:val="right"/>
      <w:pPr>
        <w:ind w:left="1791" w:hanging="420"/>
      </w:pPr>
    </w:lvl>
    <w:lvl w:ilvl="3" w:tplc="0409000F" w:tentative="1">
      <w:start w:val="1"/>
      <w:numFmt w:val="decimal"/>
      <w:lvlText w:val="%4."/>
      <w:lvlJc w:val="left"/>
      <w:pPr>
        <w:ind w:left="2211" w:hanging="420"/>
      </w:pPr>
    </w:lvl>
    <w:lvl w:ilvl="4" w:tplc="04090019" w:tentative="1">
      <w:start w:val="1"/>
      <w:numFmt w:val="lowerLetter"/>
      <w:lvlText w:val="%5)"/>
      <w:lvlJc w:val="left"/>
      <w:pPr>
        <w:ind w:left="2631" w:hanging="420"/>
      </w:pPr>
    </w:lvl>
    <w:lvl w:ilvl="5" w:tplc="0409001B" w:tentative="1">
      <w:start w:val="1"/>
      <w:numFmt w:val="lowerRoman"/>
      <w:lvlText w:val="%6."/>
      <w:lvlJc w:val="right"/>
      <w:pPr>
        <w:ind w:left="3051" w:hanging="420"/>
      </w:pPr>
    </w:lvl>
    <w:lvl w:ilvl="6" w:tplc="0409000F" w:tentative="1">
      <w:start w:val="1"/>
      <w:numFmt w:val="decimal"/>
      <w:lvlText w:val="%7."/>
      <w:lvlJc w:val="left"/>
      <w:pPr>
        <w:ind w:left="3471" w:hanging="420"/>
      </w:pPr>
    </w:lvl>
    <w:lvl w:ilvl="7" w:tplc="04090019" w:tentative="1">
      <w:start w:val="1"/>
      <w:numFmt w:val="lowerLetter"/>
      <w:lvlText w:val="%8)"/>
      <w:lvlJc w:val="left"/>
      <w:pPr>
        <w:ind w:left="3891" w:hanging="420"/>
      </w:pPr>
    </w:lvl>
    <w:lvl w:ilvl="8" w:tplc="0409001B" w:tentative="1">
      <w:start w:val="1"/>
      <w:numFmt w:val="lowerRoman"/>
      <w:lvlText w:val="%9."/>
      <w:lvlJc w:val="right"/>
      <w:pPr>
        <w:ind w:left="4311" w:hanging="420"/>
      </w:pPr>
    </w:lvl>
  </w:abstractNum>
  <w:abstractNum w:abstractNumId="17">
    <w:nsid w:val="7B7D4782"/>
    <w:multiLevelType w:val="hybridMultilevel"/>
    <w:tmpl w:val="2670055C"/>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7EF67A96"/>
    <w:multiLevelType w:val="hybridMultilevel"/>
    <w:tmpl w:val="A2D8A150"/>
    <w:lvl w:ilvl="0" w:tplc="0BCA9CAA">
      <w:start w:val="1"/>
      <w:numFmt w:val="chineseCountingThousand"/>
      <w:lvlText w:val="（%1）"/>
      <w:lvlJc w:val="left"/>
      <w:pPr>
        <w:ind w:left="704" w:hanging="420"/>
      </w:pPr>
      <w:rPr>
        <w:rFonts w:asciiTheme="minorEastAsia" w:eastAsia="宋体" w:hAnsiTheme="minorEastAsia" w:hint="eastAsia"/>
        <w:b w:val="0"/>
        <w:sz w:val="24"/>
        <w:szCs w:val="24"/>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8"/>
  </w:num>
  <w:num w:numId="3">
    <w:abstractNumId w:val="14"/>
  </w:num>
  <w:num w:numId="4">
    <w:abstractNumId w:val="16"/>
  </w:num>
  <w:num w:numId="5">
    <w:abstractNumId w:val="12"/>
  </w:num>
  <w:num w:numId="6">
    <w:abstractNumId w:val="3"/>
  </w:num>
  <w:num w:numId="7">
    <w:abstractNumId w:val="15"/>
  </w:num>
  <w:num w:numId="8">
    <w:abstractNumId w:val="17"/>
  </w:num>
  <w:num w:numId="9">
    <w:abstractNumId w:val="10"/>
  </w:num>
  <w:num w:numId="10">
    <w:abstractNumId w:val="1"/>
  </w:num>
  <w:num w:numId="11">
    <w:abstractNumId w:val="11"/>
  </w:num>
  <w:num w:numId="12">
    <w:abstractNumId w:val="18"/>
  </w:num>
  <w:num w:numId="13">
    <w:abstractNumId w:val="4"/>
  </w:num>
  <w:num w:numId="14">
    <w:abstractNumId w:val="9"/>
  </w:num>
  <w:num w:numId="15">
    <w:abstractNumId w:val="5"/>
  </w:num>
  <w:num w:numId="16">
    <w:abstractNumId w:val="7"/>
  </w:num>
  <w:num w:numId="17">
    <w:abstractNumId w:val="6"/>
  </w:num>
  <w:num w:numId="18">
    <w:abstractNumId w:val="6"/>
  </w:num>
  <w:num w:numId="19">
    <w:abstractNumId w:val="6"/>
  </w:num>
  <w:num w:numId="20">
    <w:abstractNumId w:val="6"/>
  </w:num>
  <w:num w:numId="21">
    <w:abstractNumId w:val="6"/>
  </w:num>
  <w:num w:numId="22">
    <w:abstractNumId w:val="6"/>
  </w:num>
  <w:num w:numId="23">
    <w:abstractNumId w:val="6"/>
  </w:num>
  <w:num w:numId="24">
    <w:abstractNumId w:val="6"/>
  </w:num>
  <w:num w:numId="25">
    <w:abstractNumId w:val="6"/>
  </w:num>
  <w:num w:numId="26">
    <w:abstractNumId w:val="6"/>
  </w:num>
  <w:num w:numId="27">
    <w:abstractNumId w:val="6"/>
  </w:num>
  <w:num w:numId="28">
    <w:abstractNumId w:val="6"/>
  </w:num>
  <w:num w:numId="29">
    <w:abstractNumId w:val="6"/>
  </w:num>
  <w:num w:numId="30">
    <w:abstractNumId w:val="6"/>
  </w:num>
  <w:num w:numId="31">
    <w:abstractNumId w:val="6"/>
  </w:num>
  <w:num w:numId="32">
    <w:abstractNumId w:val="6"/>
  </w:num>
  <w:num w:numId="33">
    <w:abstractNumId w:val="2"/>
  </w:num>
  <w:num w:numId="3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attachedTemplate r:id="rId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Disclosure_Version" w:val="true"/>
  </w:docVars>
  <w:rsids>
    <w:rsidRoot w:val="007F1922"/>
    <w:rsid w:val="000015D6"/>
    <w:rsid w:val="000020B4"/>
    <w:rsid w:val="00003E76"/>
    <w:rsid w:val="000041D9"/>
    <w:rsid w:val="0000608C"/>
    <w:rsid w:val="00006862"/>
    <w:rsid w:val="00007894"/>
    <w:rsid w:val="000103BC"/>
    <w:rsid w:val="00011B58"/>
    <w:rsid w:val="00011D6B"/>
    <w:rsid w:val="00011EB9"/>
    <w:rsid w:val="00012422"/>
    <w:rsid w:val="00014354"/>
    <w:rsid w:val="00014795"/>
    <w:rsid w:val="0001513D"/>
    <w:rsid w:val="0001573A"/>
    <w:rsid w:val="00015AC7"/>
    <w:rsid w:val="000167A7"/>
    <w:rsid w:val="000169E8"/>
    <w:rsid w:val="000203B5"/>
    <w:rsid w:val="00021768"/>
    <w:rsid w:val="00021D88"/>
    <w:rsid w:val="0002217E"/>
    <w:rsid w:val="00023FE2"/>
    <w:rsid w:val="00024791"/>
    <w:rsid w:val="0002587C"/>
    <w:rsid w:val="00025C69"/>
    <w:rsid w:val="00025ECB"/>
    <w:rsid w:val="00026390"/>
    <w:rsid w:val="00027DB6"/>
    <w:rsid w:val="00030427"/>
    <w:rsid w:val="000316DE"/>
    <w:rsid w:val="00033CB8"/>
    <w:rsid w:val="000340BC"/>
    <w:rsid w:val="000347FB"/>
    <w:rsid w:val="000349E8"/>
    <w:rsid w:val="00035DEE"/>
    <w:rsid w:val="00036E39"/>
    <w:rsid w:val="0003741C"/>
    <w:rsid w:val="00040FA9"/>
    <w:rsid w:val="000415E2"/>
    <w:rsid w:val="00041B70"/>
    <w:rsid w:val="00043C59"/>
    <w:rsid w:val="00043D87"/>
    <w:rsid w:val="0004520C"/>
    <w:rsid w:val="00045238"/>
    <w:rsid w:val="0004548E"/>
    <w:rsid w:val="0004565C"/>
    <w:rsid w:val="000465F3"/>
    <w:rsid w:val="00046C5C"/>
    <w:rsid w:val="0005296D"/>
    <w:rsid w:val="0005330F"/>
    <w:rsid w:val="00053A64"/>
    <w:rsid w:val="00053A66"/>
    <w:rsid w:val="0005649D"/>
    <w:rsid w:val="00056C3E"/>
    <w:rsid w:val="00057954"/>
    <w:rsid w:val="00057AAF"/>
    <w:rsid w:val="00061FE8"/>
    <w:rsid w:val="00065461"/>
    <w:rsid w:val="00065FDF"/>
    <w:rsid w:val="000662F2"/>
    <w:rsid w:val="000676D8"/>
    <w:rsid w:val="000712E5"/>
    <w:rsid w:val="000713FB"/>
    <w:rsid w:val="00071A1D"/>
    <w:rsid w:val="00071DCE"/>
    <w:rsid w:val="00071DFD"/>
    <w:rsid w:val="00071EFB"/>
    <w:rsid w:val="0007584E"/>
    <w:rsid w:val="00076FA4"/>
    <w:rsid w:val="0007700C"/>
    <w:rsid w:val="00077FEA"/>
    <w:rsid w:val="00081429"/>
    <w:rsid w:val="00083A0C"/>
    <w:rsid w:val="000847A8"/>
    <w:rsid w:val="0008617F"/>
    <w:rsid w:val="000868EB"/>
    <w:rsid w:val="00086E32"/>
    <w:rsid w:val="00087245"/>
    <w:rsid w:val="00091E1F"/>
    <w:rsid w:val="00092CE0"/>
    <w:rsid w:val="0009353E"/>
    <w:rsid w:val="00094CB9"/>
    <w:rsid w:val="00094D90"/>
    <w:rsid w:val="00094FAF"/>
    <w:rsid w:val="00095035"/>
    <w:rsid w:val="0009529B"/>
    <w:rsid w:val="0009688B"/>
    <w:rsid w:val="00097314"/>
    <w:rsid w:val="000A0447"/>
    <w:rsid w:val="000A0BA2"/>
    <w:rsid w:val="000A10A8"/>
    <w:rsid w:val="000A2CC0"/>
    <w:rsid w:val="000A2F81"/>
    <w:rsid w:val="000A48F7"/>
    <w:rsid w:val="000A6889"/>
    <w:rsid w:val="000A6A4C"/>
    <w:rsid w:val="000B0D07"/>
    <w:rsid w:val="000B1C0F"/>
    <w:rsid w:val="000B21BD"/>
    <w:rsid w:val="000B25FC"/>
    <w:rsid w:val="000B2E4F"/>
    <w:rsid w:val="000B334C"/>
    <w:rsid w:val="000B475D"/>
    <w:rsid w:val="000B50F9"/>
    <w:rsid w:val="000B61DD"/>
    <w:rsid w:val="000C2521"/>
    <w:rsid w:val="000C26F1"/>
    <w:rsid w:val="000C2A7C"/>
    <w:rsid w:val="000C5C43"/>
    <w:rsid w:val="000D19AD"/>
    <w:rsid w:val="000D22D6"/>
    <w:rsid w:val="000D2B16"/>
    <w:rsid w:val="000D46D2"/>
    <w:rsid w:val="000D472A"/>
    <w:rsid w:val="000D5194"/>
    <w:rsid w:val="000D73BA"/>
    <w:rsid w:val="000E06E2"/>
    <w:rsid w:val="000E1896"/>
    <w:rsid w:val="000E2BD7"/>
    <w:rsid w:val="000E42B9"/>
    <w:rsid w:val="000E736A"/>
    <w:rsid w:val="000E79EE"/>
    <w:rsid w:val="000F0024"/>
    <w:rsid w:val="000F1CFD"/>
    <w:rsid w:val="000F2FE3"/>
    <w:rsid w:val="000F32A6"/>
    <w:rsid w:val="000F4243"/>
    <w:rsid w:val="000F5778"/>
    <w:rsid w:val="000F66D3"/>
    <w:rsid w:val="000F6D0B"/>
    <w:rsid w:val="00100429"/>
    <w:rsid w:val="00100F14"/>
    <w:rsid w:val="00101D0C"/>
    <w:rsid w:val="00102EE0"/>
    <w:rsid w:val="00106581"/>
    <w:rsid w:val="00107E43"/>
    <w:rsid w:val="00110458"/>
    <w:rsid w:val="00110C53"/>
    <w:rsid w:val="00110D20"/>
    <w:rsid w:val="00110FD3"/>
    <w:rsid w:val="0011419C"/>
    <w:rsid w:val="00115092"/>
    <w:rsid w:val="00116D86"/>
    <w:rsid w:val="00117BC7"/>
    <w:rsid w:val="00120375"/>
    <w:rsid w:val="00120C5E"/>
    <w:rsid w:val="001219CE"/>
    <w:rsid w:val="00123451"/>
    <w:rsid w:val="00123967"/>
    <w:rsid w:val="00123A27"/>
    <w:rsid w:val="00134C1B"/>
    <w:rsid w:val="00136B4D"/>
    <w:rsid w:val="001375A5"/>
    <w:rsid w:val="00137C73"/>
    <w:rsid w:val="00140A3D"/>
    <w:rsid w:val="00140C7F"/>
    <w:rsid w:val="00141F1A"/>
    <w:rsid w:val="00142572"/>
    <w:rsid w:val="00142BE7"/>
    <w:rsid w:val="00144132"/>
    <w:rsid w:val="00144A2D"/>
    <w:rsid w:val="001455F7"/>
    <w:rsid w:val="00147460"/>
    <w:rsid w:val="00147BA3"/>
    <w:rsid w:val="001509BD"/>
    <w:rsid w:val="001539AA"/>
    <w:rsid w:val="00153A27"/>
    <w:rsid w:val="00154023"/>
    <w:rsid w:val="00154F63"/>
    <w:rsid w:val="00157BC4"/>
    <w:rsid w:val="00160420"/>
    <w:rsid w:val="00160498"/>
    <w:rsid w:val="001612C1"/>
    <w:rsid w:val="0016177C"/>
    <w:rsid w:val="00161C76"/>
    <w:rsid w:val="001645F3"/>
    <w:rsid w:val="00165914"/>
    <w:rsid w:val="00166B38"/>
    <w:rsid w:val="001677EC"/>
    <w:rsid w:val="00170ADD"/>
    <w:rsid w:val="00172E82"/>
    <w:rsid w:val="0017373A"/>
    <w:rsid w:val="00173BF4"/>
    <w:rsid w:val="001745A0"/>
    <w:rsid w:val="00177D91"/>
    <w:rsid w:val="00181043"/>
    <w:rsid w:val="00183950"/>
    <w:rsid w:val="00183AD3"/>
    <w:rsid w:val="0018489B"/>
    <w:rsid w:val="00184A72"/>
    <w:rsid w:val="001852F6"/>
    <w:rsid w:val="0019097A"/>
    <w:rsid w:val="0019161B"/>
    <w:rsid w:val="00192312"/>
    <w:rsid w:val="00193200"/>
    <w:rsid w:val="00195AF3"/>
    <w:rsid w:val="0019696C"/>
    <w:rsid w:val="001972F2"/>
    <w:rsid w:val="00197DC8"/>
    <w:rsid w:val="001A1C34"/>
    <w:rsid w:val="001A2E2D"/>
    <w:rsid w:val="001A3EDA"/>
    <w:rsid w:val="001A4139"/>
    <w:rsid w:val="001A5684"/>
    <w:rsid w:val="001A6EA4"/>
    <w:rsid w:val="001B0861"/>
    <w:rsid w:val="001B11FC"/>
    <w:rsid w:val="001B12C5"/>
    <w:rsid w:val="001B1FFD"/>
    <w:rsid w:val="001B23DD"/>
    <w:rsid w:val="001B2B1E"/>
    <w:rsid w:val="001B39F3"/>
    <w:rsid w:val="001B4989"/>
    <w:rsid w:val="001B61B8"/>
    <w:rsid w:val="001B620F"/>
    <w:rsid w:val="001B690F"/>
    <w:rsid w:val="001B7797"/>
    <w:rsid w:val="001C0B03"/>
    <w:rsid w:val="001C1129"/>
    <w:rsid w:val="001C1540"/>
    <w:rsid w:val="001C2826"/>
    <w:rsid w:val="001C2F1A"/>
    <w:rsid w:val="001C3E6D"/>
    <w:rsid w:val="001C45A1"/>
    <w:rsid w:val="001C61C9"/>
    <w:rsid w:val="001C6C7B"/>
    <w:rsid w:val="001C73A7"/>
    <w:rsid w:val="001D05A4"/>
    <w:rsid w:val="001D1DFC"/>
    <w:rsid w:val="001D3B69"/>
    <w:rsid w:val="001D457E"/>
    <w:rsid w:val="001D51B0"/>
    <w:rsid w:val="001D5BCD"/>
    <w:rsid w:val="001E04BE"/>
    <w:rsid w:val="001E0899"/>
    <w:rsid w:val="001E10FB"/>
    <w:rsid w:val="001E1D88"/>
    <w:rsid w:val="001E2946"/>
    <w:rsid w:val="001E3876"/>
    <w:rsid w:val="001E6311"/>
    <w:rsid w:val="001E6380"/>
    <w:rsid w:val="001E6D93"/>
    <w:rsid w:val="001E6E9C"/>
    <w:rsid w:val="001E75C4"/>
    <w:rsid w:val="001F061B"/>
    <w:rsid w:val="001F2002"/>
    <w:rsid w:val="001F422F"/>
    <w:rsid w:val="001F5473"/>
    <w:rsid w:val="001F5742"/>
    <w:rsid w:val="001F6B2B"/>
    <w:rsid w:val="001F7FD6"/>
    <w:rsid w:val="00201272"/>
    <w:rsid w:val="002022C7"/>
    <w:rsid w:val="00202350"/>
    <w:rsid w:val="00202534"/>
    <w:rsid w:val="002048A3"/>
    <w:rsid w:val="00204987"/>
    <w:rsid w:val="00206BC7"/>
    <w:rsid w:val="00207743"/>
    <w:rsid w:val="00211E70"/>
    <w:rsid w:val="00213781"/>
    <w:rsid w:val="00213C4E"/>
    <w:rsid w:val="00214045"/>
    <w:rsid w:val="00214DF3"/>
    <w:rsid w:val="00215E68"/>
    <w:rsid w:val="00216775"/>
    <w:rsid w:val="002169EF"/>
    <w:rsid w:val="0021719F"/>
    <w:rsid w:val="00217D46"/>
    <w:rsid w:val="002217D3"/>
    <w:rsid w:val="00222629"/>
    <w:rsid w:val="002237C6"/>
    <w:rsid w:val="00226868"/>
    <w:rsid w:val="002268D6"/>
    <w:rsid w:val="0023092D"/>
    <w:rsid w:val="0023362A"/>
    <w:rsid w:val="002338BB"/>
    <w:rsid w:val="002364E3"/>
    <w:rsid w:val="00236FA3"/>
    <w:rsid w:val="002370D9"/>
    <w:rsid w:val="00237241"/>
    <w:rsid w:val="002373E3"/>
    <w:rsid w:val="00240324"/>
    <w:rsid w:val="00240617"/>
    <w:rsid w:val="00242218"/>
    <w:rsid w:val="0024389A"/>
    <w:rsid w:val="0024411E"/>
    <w:rsid w:val="00244577"/>
    <w:rsid w:val="00244865"/>
    <w:rsid w:val="0024589F"/>
    <w:rsid w:val="0024613B"/>
    <w:rsid w:val="00246684"/>
    <w:rsid w:val="00246ED6"/>
    <w:rsid w:val="00247EED"/>
    <w:rsid w:val="002501CF"/>
    <w:rsid w:val="00252295"/>
    <w:rsid w:val="00252E72"/>
    <w:rsid w:val="00261C5C"/>
    <w:rsid w:val="00262645"/>
    <w:rsid w:val="00264A3A"/>
    <w:rsid w:val="002652A0"/>
    <w:rsid w:val="002652FC"/>
    <w:rsid w:val="00265B1D"/>
    <w:rsid w:val="0026711A"/>
    <w:rsid w:val="00271CD2"/>
    <w:rsid w:val="00272F07"/>
    <w:rsid w:val="00276746"/>
    <w:rsid w:val="00277C1E"/>
    <w:rsid w:val="00280149"/>
    <w:rsid w:val="00280FCB"/>
    <w:rsid w:val="002820C2"/>
    <w:rsid w:val="00282483"/>
    <w:rsid w:val="00282897"/>
    <w:rsid w:val="0028380B"/>
    <w:rsid w:val="00285234"/>
    <w:rsid w:val="0028573B"/>
    <w:rsid w:val="002859DB"/>
    <w:rsid w:val="00285DFB"/>
    <w:rsid w:val="002868A0"/>
    <w:rsid w:val="00287025"/>
    <w:rsid w:val="00290F8F"/>
    <w:rsid w:val="0029165C"/>
    <w:rsid w:val="0029189B"/>
    <w:rsid w:val="002921E7"/>
    <w:rsid w:val="002930BD"/>
    <w:rsid w:val="00295147"/>
    <w:rsid w:val="002951A4"/>
    <w:rsid w:val="00296B71"/>
    <w:rsid w:val="00296E66"/>
    <w:rsid w:val="0029760C"/>
    <w:rsid w:val="002A0D26"/>
    <w:rsid w:val="002A2075"/>
    <w:rsid w:val="002A22B7"/>
    <w:rsid w:val="002A3368"/>
    <w:rsid w:val="002A4028"/>
    <w:rsid w:val="002A5BD6"/>
    <w:rsid w:val="002A727C"/>
    <w:rsid w:val="002B0DEC"/>
    <w:rsid w:val="002B4266"/>
    <w:rsid w:val="002B5C51"/>
    <w:rsid w:val="002B6795"/>
    <w:rsid w:val="002B7FB0"/>
    <w:rsid w:val="002C1A3A"/>
    <w:rsid w:val="002C1FA4"/>
    <w:rsid w:val="002C4298"/>
    <w:rsid w:val="002C51A6"/>
    <w:rsid w:val="002C5725"/>
    <w:rsid w:val="002C57B3"/>
    <w:rsid w:val="002C5844"/>
    <w:rsid w:val="002C73D0"/>
    <w:rsid w:val="002D11F5"/>
    <w:rsid w:val="002D1A63"/>
    <w:rsid w:val="002D2704"/>
    <w:rsid w:val="002D4094"/>
    <w:rsid w:val="002D4728"/>
    <w:rsid w:val="002D47BB"/>
    <w:rsid w:val="002D5ED7"/>
    <w:rsid w:val="002D6F6E"/>
    <w:rsid w:val="002D77E8"/>
    <w:rsid w:val="002E0027"/>
    <w:rsid w:val="002E17BB"/>
    <w:rsid w:val="002E1C72"/>
    <w:rsid w:val="002E33F2"/>
    <w:rsid w:val="002E3CFE"/>
    <w:rsid w:val="002E5F8D"/>
    <w:rsid w:val="002E6FED"/>
    <w:rsid w:val="002F0218"/>
    <w:rsid w:val="002F07B1"/>
    <w:rsid w:val="002F086D"/>
    <w:rsid w:val="002F13D6"/>
    <w:rsid w:val="002F275E"/>
    <w:rsid w:val="002F3194"/>
    <w:rsid w:val="002F3A42"/>
    <w:rsid w:val="002F3A8D"/>
    <w:rsid w:val="002F4615"/>
    <w:rsid w:val="002F693E"/>
    <w:rsid w:val="002F7C2E"/>
    <w:rsid w:val="00300FD2"/>
    <w:rsid w:val="0030198F"/>
    <w:rsid w:val="00301C5F"/>
    <w:rsid w:val="00301CB4"/>
    <w:rsid w:val="003021CC"/>
    <w:rsid w:val="00304CB5"/>
    <w:rsid w:val="00305554"/>
    <w:rsid w:val="003068DE"/>
    <w:rsid w:val="00306A13"/>
    <w:rsid w:val="00306CA5"/>
    <w:rsid w:val="003071F3"/>
    <w:rsid w:val="00315A3C"/>
    <w:rsid w:val="00317EF6"/>
    <w:rsid w:val="003216A9"/>
    <w:rsid w:val="00321B24"/>
    <w:rsid w:val="0032250F"/>
    <w:rsid w:val="00322913"/>
    <w:rsid w:val="0032367F"/>
    <w:rsid w:val="00323A21"/>
    <w:rsid w:val="003253F1"/>
    <w:rsid w:val="00325654"/>
    <w:rsid w:val="0032604F"/>
    <w:rsid w:val="00326717"/>
    <w:rsid w:val="003271EF"/>
    <w:rsid w:val="00327868"/>
    <w:rsid w:val="00327B28"/>
    <w:rsid w:val="00327EAD"/>
    <w:rsid w:val="0033224E"/>
    <w:rsid w:val="00336681"/>
    <w:rsid w:val="00336E56"/>
    <w:rsid w:val="00336ED3"/>
    <w:rsid w:val="0033740B"/>
    <w:rsid w:val="003402FE"/>
    <w:rsid w:val="00340DE5"/>
    <w:rsid w:val="0034165B"/>
    <w:rsid w:val="00342881"/>
    <w:rsid w:val="003428F3"/>
    <w:rsid w:val="00343874"/>
    <w:rsid w:val="00345DE4"/>
    <w:rsid w:val="003507D3"/>
    <w:rsid w:val="0035113C"/>
    <w:rsid w:val="00351167"/>
    <w:rsid w:val="00351D43"/>
    <w:rsid w:val="00352FEF"/>
    <w:rsid w:val="0035344A"/>
    <w:rsid w:val="00353872"/>
    <w:rsid w:val="003544D0"/>
    <w:rsid w:val="003546E8"/>
    <w:rsid w:val="00357538"/>
    <w:rsid w:val="00360302"/>
    <w:rsid w:val="003620D7"/>
    <w:rsid w:val="0036274C"/>
    <w:rsid w:val="0036310B"/>
    <w:rsid w:val="00363808"/>
    <w:rsid w:val="003646DF"/>
    <w:rsid w:val="003651B4"/>
    <w:rsid w:val="003651DF"/>
    <w:rsid w:val="0036528B"/>
    <w:rsid w:val="00365718"/>
    <w:rsid w:val="00366553"/>
    <w:rsid w:val="00366A58"/>
    <w:rsid w:val="00366CCD"/>
    <w:rsid w:val="0037026E"/>
    <w:rsid w:val="00370B90"/>
    <w:rsid w:val="00370E31"/>
    <w:rsid w:val="003713EF"/>
    <w:rsid w:val="0037305C"/>
    <w:rsid w:val="00373761"/>
    <w:rsid w:val="00374A19"/>
    <w:rsid w:val="0037580D"/>
    <w:rsid w:val="00376606"/>
    <w:rsid w:val="003766EF"/>
    <w:rsid w:val="00377D56"/>
    <w:rsid w:val="00382F4B"/>
    <w:rsid w:val="003843C8"/>
    <w:rsid w:val="003847BF"/>
    <w:rsid w:val="00385206"/>
    <w:rsid w:val="0038738F"/>
    <w:rsid w:val="00387560"/>
    <w:rsid w:val="0039052B"/>
    <w:rsid w:val="00391087"/>
    <w:rsid w:val="00391A8A"/>
    <w:rsid w:val="00392427"/>
    <w:rsid w:val="00392FA9"/>
    <w:rsid w:val="00393988"/>
    <w:rsid w:val="00394A8C"/>
    <w:rsid w:val="003955B2"/>
    <w:rsid w:val="003A016D"/>
    <w:rsid w:val="003A039F"/>
    <w:rsid w:val="003A041B"/>
    <w:rsid w:val="003A27CB"/>
    <w:rsid w:val="003A3353"/>
    <w:rsid w:val="003A3DD9"/>
    <w:rsid w:val="003A5862"/>
    <w:rsid w:val="003A594F"/>
    <w:rsid w:val="003A5E91"/>
    <w:rsid w:val="003A6658"/>
    <w:rsid w:val="003B0D8A"/>
    <w:rsid w:val="003B142A"/>
    <w:rsid w:val="003B3B8B"/>
    <w:rsid w:val="003B5C0B"/>
    <w:rsid w:val="003B6F09"/>
    <w:rsid w:val="003B772C"/>
    <w:rsid w:val="003B78CA"/>
    <w:rsid w:val="003C064E"/>
    <w:rsid w:val="003C0DA5"/>
    <w:rsid w:val="003C0DF0"/>
    <w:rsid w:val="003C49D1"/>
    <w:rsid w:val="003C50D1"/>
    <w:rsid w:val="003C658E"/>
    <w:rsid w:val="003C6D08"/>
    <w:rsid w:val="003C708A"/>
    <w:rsid w:val="003C7E81"/>
    <w:rsid w:val="003D01B3"/>
    <w:rsid w:val="003D098F"/>
    <w:rsid w:val="003D45B3"/>
    <w:rsid w:val="003D4895"/>
    <w:rsid w:val="003D4E3C"/>
    <w:rsid w:val="003D508E"/>
    <w:rsid w:val="003D578F"/>
    <w:rsid w:val="003D62C8"/>
    <w:rsid w:val="003D6F4B"/>
    <w:rsid w:val="003D7611"/>
    <w:rsid w:val="003D77F5"/>
    <w:rsid w:val="003D79A1"/>
    <w:rsid w:val="003D7DC1"/>
    <w:rsid w:val="003E0204"/>
    <w:rsid w:val="003E19E2"/>
    <w:rsid w:val="003E1BD9"/>
    <w:rsid w:val="003E2F2A"/>
    <w:rsid w:val="003E3FDC"/>
    <w:rsid w:val="003E4F31"/>
    <w:rsid w:val="003E71B3"/>
    <w:rsid w:val="003F2E53"/>
    <w:rsid w:val="003F2FA8"/>
    <w:rsid w:val="003F333E"/>
    <w:rsid w:val="003F4BA6"/>
    <w:rsid w:val="003F522F"/>
    <w:rsid w:val="003F59BF"/>
    <w:rsid w:val="003F5AE6"/>
    <w:rsid w:val="003F619C"/>
    <w:rsid w:val="003F651E"/>
    <w:rsid w:val="00401D1B"/>
    <w:rsid w:val="00402CAA"/>
    <w:rsid w:val="00405F2E"/>
    <w:rsid w:val="00405F36"/>
    <w:rsid w:val="0040650F"/>
    <w:rsid w:val="00407963"/>
    <w:rsid w:val="00410B15"/>
    <w:rsid w:val="004173F1"/>
    <w:rsid w:val="004228F5"/>
    <w:rsid w:val="00422FA4"/>
    <w:rsid w:val="00423B5B"/>
    <w:rsid w:val="004240D4"/>
    <w:rsid w:val="00425642"/>
    <w:rsid w:val="00425847"/>
    <w:rsid w:val="00426491"/>
    <w:rsid w:val="00427C75"/>
    <w:rsid w:val="004301C8"/>
    <w:rsid w:val="00430B69"/>
    <w:rsid w:val="00432DFB"/>
    <w:rsid w:val="0043754A"/>
    <w:rsid w:val="00437CE1"/>
    <w:rsid w:val="0044066C"/>
    <w:rsid w:val="00440820"/>
    <w:rsid w:val="00442A1B"/>
    <w:rsid w:val="00442CF4"/>
    <w:rsid w:val="0044318B"/>
    <w:rsid w:val="004439A7"/>
    <w:rsid w:val="004443A8"/>
    <w:rsid w:val="00444B16"/>
    <w:rsid w:val="00444D15"/>
    <w:rsid w:val="00445EC8"/>
    <w:rsid w:val="004462D1"/>
    <w:rsid w:val="00446525"/>
    <w:rsid w:val="0044670C"/>
    <w:rsid w:val="00446AD3"/>
    <w:rsid w:val="00446CC8"/>
    <w:rsid w:val="00446DEB"/>
    <w:rsid w:val="004474AF"/>
    <w:rsid w:val="00447ACE"/>
    <w:rsid w:val="00451CEC"/>
    <w:rsid w:val="00451E52"/>
    <w:rsid w:val="00456634"/>
    <w:rsid w:val="00456D9C"/>
    <w:rsid w:val="004600E1"/>
    <w:rsid w:val="0046022C"/>
    <w:rsid w:val="00461B7C"/>
    <w:rsid w:val="00462992"/>
    <w:rsid w:val="0046586B"/>
    <w:rsid w:val="00466256"/>
    <w:rsid w:val="004665C7"/>
    <w:rsid w:val="004677A9"/>
    <w:rsid w:val="004706A1"/>
    <w:rsid w:val="00470A16"/>
    <w:rsid w:val="00471C18"/>
    <w:rsid w:val="00472D1A"/>
    <w:rsid w:val="00476BD6"/>
    <w:rsid w:val="004770E5"/>
    <w:rsid w:val="004816AD"/>
    <w:rsid w:val="00481A16"/>
    <w:rsid w:val="0048261B"/>
    <w:rsid w:val="00483F88"/>
    <w:rsid w:val="0048475F"/>
    <w:rsid w:val="00484F43"/>
    <w:rsid w:val="00485270"/>
    <w:rsid w:val="00485FB8"/>
    <w:rsid w:val="0048711F"/>
    <w:rsid w:val="00487E10"/>
    <w:rsid w:val="00491D85"/>
    <w:rsid w:val="00493080"/>
    <w:rsid w:val="00494E7D"/>
    <w:rsid w:val="00495885"/>
    <w:rsid w:val="00495C06"/>
    <w:rsid w:val="00496B9F"/>
    <w:rsid w:val="00497E47"/>
    <w:rsid w:val="004A1FDB"/>
    <w:rsid w:val="004A2825"/>
    <w:rsid w:val="004A2D0E"/>
    <w:rsid w:val="004A330D"/>
    <w:rsid w:val="004A3D82"/>
    <w:rsid w:val="004A3F7D"/>
    <w:rsid w:val="004A427F"/>
    <w:rsid w:val="004A55B0"/>
    <w:rsid w:val="004A6E8A"/>
    <w:rsid w:val="004A7456"/>
    <w:rsid w:val="004B1C50"/>
    <w:rsid w:val="004B2150"/>
    <w:rsid w:val="004B35E5"/>
    <w:rsid w:val="004B595E"/>
    <w:rsid w:val="004B6EAD"/>
    <w:rsid w:val="004B744D"/>
    <w:rsid w:val="004B7ACD"/>
    <w:rsid w:val="004C03D0"/>
    <w:rsid w:val="004C2BCE"/>
    <w:rsid w:val="004C2C49"/>
    <w:rsid w:val="004C2F27"/>
    <w:rsid w:val="004C3788"/>
    <w:rsid w:val="004C4DFB"/>
    <w:rsid w:val="004C56F1"/>
    <w:rsid w:val="004C5859"/>
    <w:rsid w:val="004C6BBA"/>
    <w:rsid w:val="004D03C7"/>
    <w:rsid w:val="004D052A"/>
    <w:rsid w:val="004D218D"/>
    <w:rsid w:val="004D4A66"/>
    <w:rsid w:val="004D55A9"/>
    <w:rsid w:val="004D76A4"/>
    <w:rsid w:val="004E05B1"/>
    <w:rsid w:val="004E1E4A"/>
    <w:rsid w:val="004E1F8C"/>
    <w:rsid w:val="004E4881"/>
    <w:rsid w:val="004E6E77"/>
    <w:rsid w:val="004E6FA4"/>
    <w:rsid w:val="004F0C29"/>
    <w:rsid w:val="004F0C8D"/>
    <w:rsid w:val="004F16F3"/>
    <w:rsid w:val="004F2A60"/>
    <w:rsid w:val="004F3A02"/>
    <w:rsid w:val="004F7871"/>
    <w:rsid w:val="004F79B6"/>
    <w:rsid w:val="004F7B36"/>
    <w:rsid w:val="004F7F2E"/>
    <w:rsid w:val="005008F9"/>
    <w:rsid w:val="00500DB7"/>
    <w:rsid w:val="00502305"/>
    <w:rsid w:val="00502D9E"/>
    <w:rsid w:val="00503298"/>
    <w:rsid w:val="00503448"/>
    <w:rsid w:val="00503EC5"/>
    <w:rsid w:val="00504C06"/>
    <w:rsid w:val="00504D31"/>
    <w:rsid w:val="00504D48"/>
    <w:rsid w:val="0050521D"/>
    <w:rsid w:val="0050528F"/>
    <w:rsid w:val="00505868"/>
    <w:rsid w:val="00510460"/>
    <w:rsid w:val="005105F6"/>
    <w:rsid w:val="00511EC2"/>
    <w:rsid w:val="0051261C"/>
    <w:rsid w:val="0051318F"/>
    <w:rsid w:val="00513AA2"/>
    <w:rsid w:val="00517006"/>
    <w:rsid w:val="00517588"/>
    <w:rsid w:val="00520537"/>
    <w:rsid w:val="0052080C"/>
    <w:rsid w:val="00522377"/>
    <w:rsid w:val="0052353F"/>
    <w:rsid w:val="00525C64"/>
    <w:rsid w:val="00526671"/>
    <w:rsid w:val="00526CE7"/>
    <w:rsid w:val="0052731E"/>
    <w:rsid w:val="00530B9D"/>
    <w:rsid w:val="00530BC3"/>
    <w:rsid w:val="0053114C"/>
    <w:rsid w:val="00532DA4"/>
    <w:rsid w:val="00533981"/>
    <w:rsid w:val="005348E1"/>
    <w:rsid w:val="0053497E"/>
    <w:rsid w:val="00536804"/>
    <w:rsid w:val="00536BBF"/>
    <w:rsid w:val="00537CD7"/>
    <w:rsid w:val="00540075"/>
    <w:rsid w:val="005411E9"/>
    <w:rsid w:val="00541652"/>
    <w:rsid w:val="00541D93"/>
    <w:rsid w:val="00544218"/>
    <w:rsid w:val="005443EB"/>
    <w:rsid w:val="00545F18"/>
    <w:rsid w:val="0054618B"/>
    <w:rsid w:val="005465C2"/>
    <w:rsid w:val="00547314"/>
    <w:rsid w:val="00550FE3"/>
    <w:rsid w:val="0055150E"/>
    <w:rsid w:val="0055573D"/>
    <w:rsid w:val="00555DF9"/>
    <w:rsid w:val="00556130"/>
    <w:rsid w:val="00556E07"/>
    <w:rsid w:val="00557681"/>
    <w:rsid w:val="00560B7B"/>
    <w:rsid w:val="00560BCA"/>
    <w:rsid w:val="00561909"/>
    <w:rsid w:val="00561A5A"/>
    <w:rsid w:val="00562FF7"/>
    <w:rsid w:val="005633F3"/>
    <w:rsid w:val="00563756"/>
    <w:rsid w:val="005658C9"/>
    <w:rsid w:val="00570575"/>
    <w:rsid w:val="00570FD4"/>
    <w:rsid w:val="005720BC"/>
    <w:rsid w:val="00573102"/>
    <w:rsid w:val="0057337A"/>
    <w:rsid w:val="005741AC"/>
    <w:rsid w:val="00580638"/>
    <w:rsid w:val="00582DC2"/>
    <w:rsid w:val="00585338"/>
    <w:rsid w:val="005859DB"/>
    <w:rsid w:val="00585F24"/>
    <w:rsid w:val="005867EC"/>
    <w:rsid w:val="00586EAE"/>
    <w:rsid w:val="0058767F"/>
    <w:rsid w:val="0059086F"/>
    <w:rsid w:val="00591136"/>
    <w:rsid w:val="00591EF6"/>
    <w:rsid w:val="00593895"/>
    <w:rsid w:val="00594A24"/>
    <w:rsid w:val="00596FE8"/>
    <w:rsid w:val="005970A7"/>
    <w:rsid w:val="005A0E17"/>
    <w:rsid w:val="005A1457"/>
    <w:rsid w:val="005A21C3"/>
    <w:rsid w:val="005A2523"/>
    <w:rsid w:val="005A266C"/>
    <w:rsid w:val="005A27E4"/>
    <w:rsid w:val="005A2FBD"/>
    <w:rsid w:val="005A53C1"/>
    <w:rsid w:val="005A5C2E"/>
    <w:rsid w:val="005A69FC"/>
    <w:rsid w:val="005A6B27"/>
    <w:rsid w:val="005A7323"/>
    <w:rsid w:val="005B0468"/>
    <w:rsid w:val="005B177A"/>
    <w:rsid w:val="005B321B"/>
    <w:rsid w:val="005B424B"/>
    <w:rsid w:val="005B4D00"/>
    <w:rsid w:val="005B6648"/>
    <w:rsid w:val="005C0AE8"/>
    <w:rsid w:val="005C0F43"/>
    <w:rsid w:val="005C22BF"/>
    <w:rsid w:val="005C2F5F"/>
    <w:rsid w:val="005C31BB"/>
    <w:rsid w:val="005C496C"/>
    <w:rsid w:val="005C4F1E"/>
    <w:rsid w:val="005C5D26"/>
    <w:rsid w:val="005C7B8C"/>
    <w:rsid w:val="005D0A46"/>
    <w:rsid w:val="005D2343"/>
    <w:rsid w:val="005D2E86"/>
    <w:rsid w:val="005D4820"/>
    <w:rsid w:val="005D7A1B"/>
    <w:rsid w:val="005D7A48"/>
    <w:rsid w:val="005D7D35"/>
    <w:rsid w:val="005E05A5"/>
    <w:rsid w:val="005E0600"/>
    <w:rsid w:val="005E0636"/>
    <w:rsid w:val="005E215E"/>
    <w:rsid w:val="005E239E"/>
    <w:rsid w:val="005E458E"/>
    <w:rsid w:val="005E53BB"/>
    <w:rsid w:val="005E70DF"/>
    <w:rsid w:val="005F24D8"/>
    <w:rsid w:val="005F5651"/>
    <w:rsid w:val="005F656C"/>
    <w:rsid w:val="006018A7"/>
    <w:rsid w:val="0060199F"/>
    <w:rsid w:val="0060241C"/>
    <w:rsid w:val="00602589"/>
    <w:rsid w:val="00602EF3"/>
    <w:rsid w:val="006035CD"/>
    <w:rsid w:val="006047FE"/>
    <w:rsid w:val="00604BA9"/>
    <w:rsid w:val="00607EBD"/>
    <w:rsid w:val="00610692"/>
    <w:rsid w:val="00610BD4"/>
    <w:rsid w:val="0061102D"/>
    <w:rsid w:val="00611550"/>
    <w:rsid w:val="00612426"/>
    <w:rsid w:val="00612561"/>
    <w:rsid w:val="00613D2D"/>
    <w:rsid w:val="00614168"/>
    <w:rsid w:val="006149BA"/>
    <w:rsid w:val="00615F41"/>
    <w:rsid w:val="00617208"/>
    <w:rsid w:val="006208E7"/>
    <w:rsid w:val="00620A91"/>
    <w:rsid w:val="00621433"/>
    <w:rsid w:val="00621CB3"/>
    <w:rsid w:val="00623A5F"/>
    <w:rsid w:val="00624BC4"/>
    <w:rsid w:val="00624DAE"/>
    <w:rsid w:val="00627384"/>
    <w:rsid w:val="006278B2"/>
    <w:rsid w:val="00630145"/>
    <w:rsid w:val="006310D7"/>
    <w:rsid w:val="0063117D"/>
    <w:rsid w:val="00632E95"/>
    <w:rsid w:val="006337A8"/>
    <w:rsid w:val="00633827"/>
    <w:rsid w:val="00635685"/>
    <w:rsid w:val="00636569"/>
    <w:rsid w:val="006366C8"/>
    <w:rsid w:val="00637BBF"/>
    <w:rsid w:val="00637D82"/>
    <w:rsid w:val="00640106"/>
    <w:rsid w:val="00641343"/>
    <w:rsid w:val="00642168"/>
    <w:rsid w:val="00642224"/>
    <w:rsid w:val="006443F2"/>
    <w:rsid w:val="00644C25"/>
    <w:rsid w:val="00645110"/>
    <w:rsid w:val="00646E38"/>
    <w:rsid w:val="0064773D"/>
    <w:rsid w:val="00650B0F"/>
    <w:rsid w:val="006510E7"/>
    <w:rsid w:val="006512F9"/>
    <w:rsid w:val="00654EF0"/>
    <w:rsid w:val="0065550D"/>
    <w:rsid w:val="006569B7"/>
    <w:rsid w:val="0065777D"/>
    <w:rsid w:val="00665688"/>
    <w:rsid w:val="00667F58"/>
    <w:rsid w:val="00670C71"/>
    <w:rsid w:val="00670CC2"/>
    <w:rsid w:val="00670D7F"/>
    <w:rsid w:val="00671C89"/>
    <w:rsid w:val="00672809"/>
    <w:rsid w:val="006748C4"/>
    <w:rsid w:val="00676195"/>
    <w:rsid w:val="006775D3"/>
    <w:rsid w:val="00680FF5"/>
    <w:rsid w:val="00681310"/>
    <w:rsid w:val="00682137"/>
    <w:rsid w:val="00686268"/>
    <w:rsid w:val="006864E7"/>
    <w:rsid w:val="006866CD"/>
    <w:rsid w:val="006901AE"/>
    <w:rsid w:val="00690B5F"/>
    <w:rsid w:val="00691573"/>
    <w:rsid w:val="00692532"/>
    <w:rsid w:val="00693E3A"/>
    <w:rsid w:val="00695C7D"/>
    <w:rsid w:val="00696793"/>
    <w:rsid w:val="00696E7C"/>
    <w:rsid w:val="0069781B"/>
    <w:rsid w:val="00697C81"/>
    <w:rsid w:val="006A06A1"/>
    <w:rsid w:val="006A08E1"/>
    <w:rsid w:val="006A1254"/>
    <w:rsid w:val="006A1671"/>
    <w:rsid w:val="006A2758"/>
    <w:rsid w:val="006A5048"/>
    <w:rsid w:val="006B25BB"/>
    <w:rsid w:val="006B3409"/>
    <w:rsid w:val="006B4E0A"/>
    <w:rsid w:val="006B56A9"/>
    <w:rsid w:val="006B72FB"/>
    <w:rsid w:val="006C08EB"/>
    <w:rsid w:val="006C1DEF"/>
    <w:rsid w:val="006C1E70"/>
    <w:rsid w:val="006C3A33"/>
    <w:rsid w:val="006C5266"/>
    <w:rsid w:val="006C6684"/>
    <w:rsid w:val="006C6E81"/>
    <w:rsid w:val="006C6E84"/>
    <w:rsid w:val="006C75E0"/>
    <w:rsid w:val="006D219E"/>
    <w:rsid w:val="006D251B"/>
    <w:rsid w:val="006D2DEE"/>
    <w:rsid w:val="006D3303"/>
    <w:rsid w:val="006D45F2"/>
    <w:rsid w:val="006D4C0C"/>
    <w:rsid w:val="006D553C"/>
    <w:rsid w:val="006D722A"/>
    <w:rsid w:val="006E1640"/>
    <w:rsid w:val="006E207E"/>
    <w:rsid w:val="006E4344"/>
    <w:rsid w:val="006E5D45"/>
    <w:rsid w:val="006E689F"/>
    <w:rsid w:val="006E6E3C"/>
    <w:rsid w:val="006F0025"/>
    <w:rsid w:val="006F037F"/>
    <w:rsid w:val="006F128D"/>
    <w:rsid w:val="006F191A"/>
    <w:rsid w:val="006F1993"/>
    <w:rsid w:val="006F26E1"/>
    <w:rsid w:val="006F3A93"/>
    <w:rsid w:val="006F3F3E"/>
    <w:rsid w:val="006F53B5"/>
    <w:rsid w:val="006F58E5"/>
    <w:rsid w:val="006F594D"/>
    <w:rsid w:val="006F6D69"/>
    <w:rsid w:val="006F7520"/>
    <w:rsid w:val="006F7B23"/>
    <w:rsid w:val="00700132"/>
    <w:rsid w:val="007033A0"/>
    <w:rsid w:val="00703E29"/>
    <w:rsid w:val="00704573"/>
    <w:rsid w:val="00704EED"/>
    <w:rsid w:val="00705467"/>
    <w:rsid w:val="00707527"/>
    <w:rsid w:val="00707B39"/>
    <w:rsid w:val="00710017"/>
    <w:rsid w:val="00710607"/>
    <w:rsid w:val="00710CCB"/>
    <w:rsid w:val="0071102F"/>
    <w:rsid w:val="00711107"/>
    <w:rsid w:val="007123DE"/>
    <w:rsid w:val="007138A7"/>
    <w:rsid w:val="00714431"/>
    <w:rsid w:val="00715DED"/>
    <w:rsid w:val="007162C3"/>
    <w:rsid w:val="00716E52"/>
    <w:rsid w:val="00722323"/>
    <w:rsid w:val="007237C7"/>
    <w:rsid w:val="007258B1"/>
    <w:rsid w:val="0072602F"/>
    <w:rsid w:val="00727052"/>
    <w:rsid w:val="00727840"/>
    <w:rsid w:val="00730012"/>
    <w:rsid w:val="007303A5"/>
    <w:rsid w:val="0073114B"/>
    <w:rsid w:val="00731A98"/>
    <w:rsid w:val="00731FBC"/>
    <w:rsid w:val="007324A9"/>
    <w:rsid w:val="00732998"/>
    <w:rsid w:val="00732F01"/>
    <w:rsid w:val="007359C5"/>
    <w:rsid w:val="007360F2"/>
    <w:rsid w:val="00736B09"/>
    <w:rsid w:val="00737DD1"/>
    <w:rsid w:val="007400DD"/>
    <w:rsid w:val="00740C53"/>
    <w:rsid w:val="00741850"/>
    <w:rsid w:val="007427B5"/>
    <w:rsid w:val="007446BB"/>
    <w:rsid w:val="0074723D"/>
    <w:rsid w:val="007475E2"/>
    <w:rsid w:val="00747771"/>
    <w:rsid w:val="007501D9"/>
    <w:rsid w:val="007503BC"/>
    <w:rsid w:val="0075159E"/>
    <w:rsid w:val="00751CB0"/>
    <w:rsid w:val="007530BA"/>
    <w:rsid w:val="007559F3"/>
    <w:rsid w:val="00755C94"/>
    <w:rsid w:val="00760316"/>
    <w:rsid w:val="0076095A"/>
    <w:rsid w:val="0076140C"/>
    <w:rsid w:val="00761D32"/>
    <w:rsid w:val="007623A5"/>
    <w:rsid w:val="0076294B"/>
    <w:rsid w:val="00765194"/>
    <w:rsid w:val="007664EE"/>
    <w:rsid w:val="007672B9"/>
    <w:rsid w:val="00767605"/>
    <w:rsid w:val="0077220E"/>
    <w:rsid w:val="007722CC"/>
    <w:rsid w:val="007732F0"/>
    <w:rsid w:val="007740B6"/>
    <w:rsid w:val="00774EB1"/>
    <w:rsid w:val="007755A3"/>
    <w:rsid w:val="007764DA"/>
    <w:rsid w:val="00776B14"/>
    <w:rsid w:val="0077765B"/>
    <w:rsid w:val="00780BF9"/>
    <w:rsid w:val="007827EF"/>
    <w:rsid w:val="00782A89"/>
    <w:rsid w:val="0078482D"/>
    <w:rsid w:val="0078699B"/>
    <w:rsid w:val="00787BAA"/>
    <w:rsid w:val="0079169F"/>
    <w:rsid w:val="00793254"/>
    <w:rsid w:val="007951BF"/>
    <w:rsid w:val="00795BC4"/>
    <w:rsid w:val="00797BCD"/>
    <w:rsid w:val="00797BCE"/>
    <w:rsid w:val="007A1C07"/>
    <w:rsid w:val="007A373E"/>
    <w:rsid w:val="007A4620"/>
    <w:rsid w:val="007A4AE8"/>
    <w:rsid w:val="007A58F2"/>
    <w:rsid w:val="007A63DB"/>
    <w:rsid w:val="007A658F"/>
    <w:rsid w:val="007A6ACF"/>
    <w:rsid w:val="007A7352"/>
    <w:rsid w:val="007B0C28"/>
    <w:rsid w:val="007B1BBD"/>
    <w:rsid w:val="007B1D36"/>
    <w:rsid w:val="007B1F4D"/>
    <w:rsid w:val="007B2222"/>
    <w:rsid w:val="007B30A9"/>
    <w:rsid w:val="007B3A1A"/>
    <w:rsid w:val="007B4123"/>
    <w:rsid w:val="007B7DB3"/>
    <w:rsid w:val="007C1B5D"/>
    <w:rsid w:val="007C270D"/>
    <w:rsid w:val="007C3027"/>
    <w:rsid w:val="007C37F3"/>
    <w:rsid w:val="007C3DE1"/>
    <w:rsid w:val="007C4C7C"/>
    <w:rsid w:val="007C4D82"/>
    <w:rsid w:val="007C5260"/>
    <w:rsid w:val="007C55C9"/>
    <w:rsid w:val="007C634B"/>
    <w:rsid w:val="007C76E0"/>
    <w:rsid w:val="007D0087"/>
    <w:rsid w:val="007D0BDD"/>
    <w:rsid w:val="007D2332"/>
    <w:rsid w:val="007D3F34"/>
    <w:rsid w:val="007D43E7"/>
    <w:rsid w:val="007D450F"/>
    <w:rsid w:val="007D51DF"/>
    <w:rsid w:val="007D5347"/>
    <w:rsid w:val="007D5661"/>
    <w:rsid w:val="007E01D7"/>
    <w:rsid w:val="007E0572"/>
    <w:rsid w:val="007E1A32"/>
    <w:rsid w:val="007E2ABD"/>
    <w:rsid w:val="007E4A13"/>
    <w:rsid w:val="007E66C8"/>
    <w:rsid w:val="007E6738"/>
    <w:rsid w:val="007E6BD8"/>
    <w:rsid w:val="007F0F6A"/>
    <w:rsid w:val="007F1922"/>
    <w:rsid w:val="007F1A07"/>
    <w:rsid w:val="007F2DFB"/>
    <w:rsid w:val="007F2F92"/>
    <w:rsid w:val="007F358D"/>
    <w:rsid w:val="007F3AC5"/>
    <w:rsid w:val="007F3D5E"/>
    <w:rsid w:val="007F5869"/>
    <w:rsid w:val="007F69CF"/>
    <w:rsid w:val="00801EFA"/>
    <w:rsid w:val="0080604A"/>
    <w:rsid w:val="008069AA"/>
    <w:rsid w:val="008073A7"/>
    <w:rsid w:val="00807C1D"/>
    <w:rsid w:val="00807CEB"/>
    <w:rsid w:val="00811AE2"/>
    <w:rsid w:val="00813917"/>
    <w:rsid w:val="0081425E"/>
    <w:rsid w:val="0081482F"/>
    <w:rsid w:val="00814E75"/>
    <w:rsid w:val="00815383"/>
    <w:rsid w:val="0081586E"/>
    <w:rsid w:val="0081770B"/>
    <w:rsid w:val="00820210"/>
    <w:rsid w:val="0082035B"/>
    <w:rsid w:val="00820798"/>
    <w:rsid w:val="00820C09"/>
    <w:rsid w:val="00822009"/>
    <w:rsid w:val="008222E6"/>
    <w:rsid w:val="008224C8"/>
    <w:rsid w:val="00822AA8"/>
    <w:rsid w:val="00823873"/>
    <w:rsid w:val="0082429B"/>
    <w:rsid w:val="00824D3A"/>
    <w:rsid w:val="0082561A"/>
    <w:rsid w:val="008314E8"/>
    <w:rsid w:val="00833074"/>
    <w:rsid w:val="0083307E"/>
    <w:rsid w:val="008337C8"/>
    <w:rsid w:val="00834B28"/>
    <w:rsid w:val="00835EF7"/>
    <w:rsid w:val="008367F5"/>
    <w:rsid w:val="0084121E"/>
    <w:rsid w:val="00841A1B"/>
    <w:rsid w:val="00842FE9"/>
    <w:rsid w:val="00843600"/>
    <w:rsid w:val="00843C23"/>
    <w:rsid w:val="008442E4"/>
    <w:rsid w:val="0084508B"/>
    <w:rsid w:val="008504E8"/>
    <w:rsid w:val="00852524"/>
    <w:rsid w:val="008531D2"/>
    <w:rsid w:val="00854189"/>
    <w:rsid w:val="00855BBC"/>
    <w:rsid w:val="00861AE5"/>
    <w:rsid w:val="0086206F"/>
    <w:rsid w:val="008628C7"/>
    <w:rsid w:val="00862EC3"/>
    <w:rsid w:val="00863210"/>
    <w:rsid w:val="00872682"/>
    <w:rsid w:val="00872E47"/>
    <w:rsid w:val="0087421A"/>
    <w:rsid w:val="008745AD"/>
    <w:rsid w:val="00874B34"/>
    <w:rsid w:val="0087537D"/>
    <w:rsid w:val="00875B43"/>
    <w:rsid w:val="008823DB"/>
    <w:rsid w:val="00882A83"/>
    <w:rsid w:val="00884815"/>
    <w:rsid w:val="008851D3"/>
    <w:rsid w:val="00885291"/>
    <w:rsid w:val="0088596B"/>
    <w:rsid w:val="00885970"/>
    <w:rsid w:val="008862A8"/>
    <w:rsid w:val="00890B0B"/>
    <w:rsid w:val="00891120"/>
    <w:rsid w:val="00891593"/>
    <w:rsid w:val="008915E4"/>
    <w:rsid w:val="00891B9A"/>
    <w:rsid w:val="00893210"/>
    <w:rsid w:val="00893A3B"/>
    <w:rsid w:val="00893CE7"/>
    <w:rsid w:val="008949AC"/>
    <w:rsid w:val="0089589F"/>
    <w:rsid w:val="00895C85"/>
    <w:rsid w:val="0089649C"/>
    <w:rsid w:val="008A0DB6"/>
    <w:rsid w:val="008A2A43"/>
    <w:rsid w:val="008A2A7B"/>
    <w:rsid w:val="008A3257"/>
    <w:rsid w:val="008A402C"/>
    <w:rsid w:val="008A6969"/>
    <w:rsid w:val="008A75A6"/>
    <w:rsid w:val="008B1799"/>
    <w:rsid w:val="008B17EC"/>
    <w:rsid w:val="008B379F"/>
    <w:rsid w:val="008B5D12"/>
    <w:rsid w:val="008B74D6"/>
    <w:rsid w:val="008B79F6"/>
    <w:rsid w:val="008C0245"/>
    <w:rsid w:val="008C1E16"/>
    <w:rsid w:val="008C2133"/>
    <w:rsid w:val="008C2291"/>
    <w:rsid w:val="008C274E"/>
    <w:rsid w:val="008C3D6A"/>
    <w:rsid w:val="008C3E63"/>
    <w:rsid w:val="008C4C7B"/>
    <w:rsid w:val="008C6A69"/>
    <w:rsid w:val="008C6EF5"/>
    <w:rsid w:val="008C7CA9"/>
    <w:rsid w:val="008D0764"/>
    <w:rsid w:val="008D0D88"/>
    <w:rsid w:val="008D27ED"/>
    <w:rsid w:val="008D3714"/>
    <w:rsid w:val="008D37E2"/>
    <w:rsid w:val="008D3A24"/>
    <w:rsid w:val="008D60A3"/>
    <w:rsid w:val="008D75D1"/>
    <w:rsid w:val="008E0A4D"/>
    <w:rsid w:val="008E2909"/>
    <w:rsid w:val="008E371A"/>
    <w:rsid w:val="008E4342"/>
    <w:rsid w:val="008E463B"/>
    <w:rsid w:val="008E640E"/>
    <w:rsid w:val="008E6514"/>
    <w:rsid w:val="008F15CA"/>
    <w:rsid w:val="008F1BDC"/>
    <w:rsid w:val="008F2ACB"/>
    <w:rsid w:val="008F37CB"/>
    <w:rsid w:val="008F6629"/>
    <w:rsid w:val="008F734F"/>
    <w:rsid w:val="008F7BB3"/>
    <w:rsid w:val="008F7F5D"/>
    <w:rsid w:val="009014E4"/>
    <w:rsid w:val="009019AE"/>
    <w:rsid w:val="00901B48"/>
    <w:rsid w:val="00901DC1"/>
    <w:rsid w:val="009022C3"/>
    <w:rsid w:val="009060F1"/>
    <w:rsid w:val="0091022B"/>
    <w:rsid w:val="00911787"/>
    <w:rsid w:val="009122D8"/>
    <w:rsid w:val="00912C0E"/>
    <w:rsid w:val="00912C7E"/>
    <w:rsid w:val="009141FE"/>
    <w:rsid w:val="0091662C"/>
    <w:rsid w:val="009178FE"/>
    <w:rsid w:val="00920C2D"/>
    <w:rsid w:val="00922A8C"/>
    <w:rsid w:val="00924EDA"/>
    <w:rsid w:val="00925617"/>
    <w:rsid w:val="009278A1"/>
    <w:rsid w:val="00927CC9"/>
    <w:rsid w:val="00931325"/>
    <w:rsid w:val="0093179D"/>
    <w:rsid w:val="00932B90"/>
    <w:rsid w:val="00932D84"/>
    <w:rsid w:val="009334F3"/>
    <w:rsid w:val="00933ABB"/>
    <w:rsid w:val="00933BFC"/>
    <w:rsid w:val="00934147"/>
    <w:rsid w:val="009349F6"/>
    <w:rsid w:val="009361C1"/>
    <w:rsid w:val="00936487"/>
    <w:rsid w:val="00940FBF"/>
    <w:rsid w:val="00941234"/>
    <w:rsid w:val="00942575"/>
    <w:rsid w:val="0094357B"/>
    <w:rsid w:val="00943B7F"/>
    <w:rsid w:val="00946D24"/>
    <w:rsid w:val="00946D51"/>
    <w:rsid w:val="00947FFA"/>
    <w:rsid w:val="009500F0"/>
    <w:rsid w:val="00950AAF"/>
    <w:rsid w:val="00950D6D"/>
    <w:rsid w:val="00951D84"/>
    <w:rsid w:val="0095231C"/>
    <w:rsid w:val="009523A1"/>
    <w:rsid w:val="00952DF8"/>
    <w:rsid w:val="009540D5"/>
    <w:rsid w:val="00954408"/>
    <w:rsid w:val="009548EC"/>
    <w:rsid w:val="00955841"/>
    <w:rsid w:val="0095624A"/>
    <w:rsid w:val="0095628C"/>
    <w:rsid w:val="00956B31"/>
    <w:rsid w:val="00961884"/>
    <w:rsid w:val="009647DF"/>
    <w:rsid w:val="00966207"/>
    <w:rsid w:val="00966C93"/>
    <w:rsid w:val="00966FE0"/>
    <w:rsid w:val="00967711"/>
    <w:rsid w:val="00967785"/>
    <w:rsid w:val="009704A2"/>
    <w:rsid w:val="009714F0"/>
    <w:rsid w:val="009717F8"/>
    <w:rsid w:val="00971E03"/>
    <w:rsid w:val="00974212"/>
    <w:rsid w:val="009768AC"/>
    <w:rsid w:val="0097707A"/>
    <w:rsid w:val="00977220"/>
    <w:rsid w:val="00980329"/>
    <w:rsid w:val="00980523"/>
    <w:rsid w:val="00983037"/>
    <w:rsid w:val="009837C4"/>
    <w:rsid w:val="009838E2"/>
    <w:rsid w:val="00984456"/>
    <w:rsid w:val="0098631E"/>
    <w:rsid w:val="00986375"/>
    <w:rsid w:val="0098731C"/>
    <w:rsid w:val="00987CB0"/>
    <w:rsid w:val="00990AAB"/>
    <w:rsid w:val="00991848"/>
    <w:rsid w:val="00991D53"/>
    <w:rsid w:val="00993459"/>
    <w:rsid w:val="009939D0"/>
    <w:rsid w:val="009960C2"/>
    <w:rsid w:val="00996D48"/>
    <w:rsid w:val="00997254"/>
    <w:rsid w:val="009A1B98"/>
    <w:rsid w:val="009A240C"/>
    <w:rsid w:val="009A2697"/>
    <w:rsid w:val="009A2DEB"/>
    <w:rsid w:val="009A3579"/>
    <w:rsid w:val="009A4153"/>
    <w:rsid w:val="009A47EF"/>
    <w:rsid w:val="009A48D0"/>
    <w:rsid w:val="009A4B50"/>
    <w:rsid w:val="009A62B6"/>
    <w:rsid w:val="009A6874"/>
    <w:rsid w:val="009B026F"/>
    <w:rsid w:val="009B15EC"/>
    <w:rsid w:val="009B2016"/>
    <w:rsid w:val="009B2801"/>
    <w:rsid w:val="009B41A7"/>
    <w:rsid w:val="009B5608"/>
    <w:rsid w:val="009B6430"/>
    <w:rsid w:val="009B65EC"/>
    <w:rsid w:val="009C16F8"/>
    <w:rsid w:val="009C2C9B"/>
    <w:rsid w:val="009C3047"/>
    <w:rsid w:val="009C34FC"/>
    <w:rsid w:val="009C3CDE"/>
    <w:rsid w:val="009C4272"/>
    <w:rsid w:val="009C5A67"/>
    <w:rsid w:val="009D0E00"/>
    <w:rsid w:val="009D1E5F"/>
    <w:rsid w:val="009D2912"/>
    <w:rsid w:val="009D3111"/>
    <w:rsid w:val="009D3E5D"/>
    <w:rsid w:val="009D4239"/>
    <w:rsid w:val="009D43AF"/>
    <w:rsid w:val="009D44CF"/>
    <w:rsid w:val="009D5176"/>
    <w:rsid w:val="009D6FBE"/>
    <w:rsid w:val="009D75BC"/>
    <w:rsid w:val="009D7F02"/>
    <w:rsid w:val="009E01CB"/>
    <w:rsid w:val="009E13E0"/>
    <w:rsid w:val="009E173C"/>
    <w:rsid w:val="009E1C08"/>
    <w:rsid w:val="009E2422"/>
    <w:rsid w:val="009E3815"/>
    <w:rsid w:val="009E4DAF"/>
    <w:rsid w:val="009E5096"/>
    <w:rsid w:val="009E662E"/>
    <w:rsid w:val="009E714A"/>
    <w:rsid w:val="009E7B11"/>
    <w:rsid w:val="009F0CC1"/>
    <w:rsid w:val="009F0D77"/>
    <w:rsid w:val="009F1A88"/>
    <w:rsid w:val="009F2574"/>
    <w:rsid w:val="009F2AFA"/>
    <w:rsid w:val="009F3885"/>
    <w:rsid w:val="009F3DA9"/>
    <w:rsid w:val="009F43ED"/>
    <w:rsid w:val="009F4CBE"/>
    <w:rsid w:val="009F505D"/>
    <w:rsid w:val="009F5094"/>
    <w:rsid w:val="009F5743"/>
    <w:rsid w:val="009F5C91"/>
    <w:rsid w:val="009F61D8"/>
    <w:rsid w:val="009F700A"/>
    <w:rsid w:val="00A02642"/>
    <w:rsid w:val="00A0348E"/>
    <w:rsid w:val="00A052BB"/>
    <w:rsid w:val="00A06503"/>
    <w:rsid w:val="00A06ABF"/>
    <w:rsid w:val="00A06C7A"/>
    <w:rsid w:val="00A06D74"/>
    <w:rsid w:val="00A10C5C"/>
    <w:rsid w:val="00A12900"/>
    <w:rsid w:val="00A149DC"/>
    <w:rsid w:val="00A15F9E"/>
    <w:rsid w:val="00A2244E"/>
    <w:rsid w:val="00A23612"/>
    <w:rsid w:val="00A23BC0"/>
    <w:rsid w:val="00A24451"/>
    <w:rsid w:val="00A24477"/>
    <w:rsid w:val="00A24E72"/>
    <w:rsid w:val="00A26BC8"/>
    <w:rsid w:val="00A3014C"/>
    <w:rsid w:val="00A304A8"/>
    <w:rsid w:val="00A30569"/>
    <w:rsid w:val="00A316BC"/>
    <w:rsid w:val="00A33572"/>
    <w:rsid w:val="00A351C7"/>
    <w:rsid w:val="00A365B1"/>
    <w:rsid w:val="00A3661F"/>
    <w:rsid w:val="00A3732D"/>
    <w:rsid w:val="00A4105C"/>
    <w:rsid w:val="00A4119B"/>
    <w:rsid w:val="00A41507"/>
    <w:rsid w:val="00A44956"/>
    <w:rsid w:val="00A46767"/>
    <w:rsid w:val="00A46D1B"/>
    <w:rsid w:val="00A47B19"/>
    <w:rsid w:val="00A52454"/>
    <w:rsid w:val="00A52A9E"/>
    <w:rsid w:val="00A52BDA"/>
    <w:rsid w:val="00A52EED"/>
    <w:rsid w:val="00A53B30"/>
    <w:rsid w:val="00A54FBF"/>
    <w:rsid w:val="00A5503D"/>
    <w:rsid w:val="00A57BBF"/>
    <w:rsid w:val="00A600C1"/>
    <w:rsid w:val="00A610BE"/>
    <w:rsid w:val="00A62093"/>
    <w:rsid w:val="00A625EC"/>
    <w:rsid w:val="00A6414D"/>
    <w:rsid w:val="00A66332"/>
    <w:rsid w:val="00A670B9"/>
    <w:rsid w:val="00A70D0C"/>
    <w:rsid w:val="00A72430"/>
    <w:rsid w:val="00A72546"/>
    <w:rsid w:val="00A7304D"/>
    <w:rsid w:val="00A738F4"/>
    <w:rsid w:val="00A7398B"/>
    <w:rsid w:val="00A74271"/>
    <w:rsid w:val="00A74A51"/>
    <w:rsid w:val="00A75608"/>
    <w:rsid w:val="00A75709"/>
    <w:rsid w:val="00A75F97"/>
    <w:rsid w:val="00A7645A"/>
    <w:rsid w:val="00A802EC"/>
    <w:rsid w:val="00A8232E"/>
    <w:rsid w:val="00A84995"/>
    <w:rsid w:val="00A85E4A"/>
    <w:rsid w:val="00A86143"/>
    <w:rsid w:val="00A86B82"/>
    <w:rsid w:val="00A87CE8"/>
    <w:rsid w:val="00A9366A"/>
    <w:rsid w:val="00A95F47"/>
    <w:rsid w:val="00A9785C"/>
    <w:rsid w:val="00A979DD"/>
    <w:rsid w:val="00AA1BCA"/>
    <w:rsid w:val="00AA1C47"/>
    <w:rsid w:val="00AA3C83"/>
    <w:rsid w:val="00AA4991"/>
    <w:rsid w:val="00AA5D1A"/>
    <w:rsid w:val="00AA5E72"/>
    <w:rsid w:val="00AA6069"/>
    <w:rsid w:val="00AB0463"/>
    <w:rsid w:val="00AB0F48"/>
    <w:rsid w:val="00AB1386"/>
    <w:rsid w:val="00AB1F2F"/>
    <w:rsid w:val="00AB2817"/>
    <w:rsid w:val="00AB3DB1"/>
    <w:rsid w:val="00AB4308"/>
    <w:rsid w:val="00AB4698"/>
    <w:rsid w:val="00AB56EE"/>
    <w:rsid w:val="00AB6233"/>
    <w:rsid w:val="00AB6B5F"/>
    <w:rsid w:val="00AB72B6"/>
    <w:rsid w:val="00AB78EE"/>
    <w:rsid w:val="00AC04FB"/>
    <w:rsid w:val="00AC0EEE"/>
    <w:rsid w:val="00AC10FE"/>
    <w:rsid w:val="00AC14B1"/>
    <w:rsid w:val="00AC1927"/>
    <w:rsid w:val="00AC3787"/>
    <w:rsid w:val="00AC46C4"/>
    <w:rsid w:val="00AD1284"/>
    <w:rsid w:val="00AD19EA"/>
    <w:rsid w:val="00AD1D01"/>
    <w:rsid w:val="00AD211F"/>
    <w:rsid w:val="00AD3279"/>
    <w:rsid w:val="00AD589B"/>
    <w:rsid w:val="00AE16B6"/>
    <w:rsid w:val="00AE28FC"/>
    <w:rsid w:val="00AE34ED"/>
    <w:rsid w:val="00AE3EC9"/>
    <w:rsid w:val="00AE60F6"/>
    <w:rsid w:val="00AF1BCF"/>
    <w:rsid w:val="00AF2332"/>
    <w:rsid w:val="00AF3530"/>
    <w:rsid w:val="00AF3D17"/>
    <w:rsid w:val="00AF4747"/>
    <w:rsid w:val="00AF519C"/>
    <w:rsid w:val="00AF62CE"/>
    <w:rsid w:val="00AF6335"/>
    <w:rsid w:val="00AF7242"/>
    <w:rsid w:val="00AF78B6"/>
    <w:rsid w:val="00AF7D34"/>
    <w:rsid w:val="00B0118B"/>
    <w:rsid w:val="00B0178B"/>
    <w:rsid w:val="00B03C06"/>
    <w:rsid w:val="00B045B9"/>
    <w:rsid w:val="00B11A75"/>
    <w:rsid w:val="00B11BB9"/>
    <w:rsid w:val="00B123A6"/>
    <w:rsid w:val="00B12B9F"/>
    <w:rsid w:val="00B169DA"/>
    <w:rsid w:val="00B16B54"/>
    <w:rsid w:val="00B20F03"/>
    <w:rsid w:val="00B2135D"/>
    <w:rsid w:val="00B220C8"/>
    <w:rsid w:val="00B22B08"/>
    <w:rsid w:val="00B232A4"/>
    <w:rsid w:val="00B23F67"/>
    <w:rsid w:val="00B251E0"/>
    <w:rsid w:val="00B26482"/>
    <w:rsid w:val="00B26BB5"/>
    <w:rsid w:val="00B2714A"/>
    <w:rsid w:val="00B27B09"/>
    <w:rsid w:val="00B3094F"/>
    <w:rsid w:val="00B30E28"/>
    <w:rsid w:val="00B33059"/>
    <w:rsid w:val="00B335F6"/>
    <w:rsid w:val="00B34DA8"/>
    <w:rsid w:val="00B361FE"/>
    <w:rsid w:val="00B37681"/>
    <w:rsid w:val="00B40F67"/>
    <w:rsid w:val="00B423B7"/>
    <w:rsid w:val="00B433AB"/>
    <w:rsid w:val="00B45232"/>
    <w:rsid w:val="00B4567E"/>
    <w:rsid w:val="00B46BAB"/>
    <w:rsid w:val="00B47D6F"/>
    <w:rsid w:val="00B47F45"/>
    <w:rsid w:val="00B50D6B"/>
    <w:rsid w:val="00B51442"/>
    <w:rsid w:val="00B518BC"/>
    <w:rsid w:val="00B52713"/>
    <w:rsid w:val="00B53A02"/>
    <w:rsid w:val="00B54668"/>
    <w:rsid w:val="00B55537"/>
    <w:rsid w:val="00B555DE"/>
    <w:rsid w:val="00B57A09"/>
    <w:rsid w:val="00B6051E"/>
    <w:rsid w:val="00B61DB3"/>
    <w:rsid w:val="00B620C5"/>
    <w:rsid w:val="00B64173"/>
    <w:rsid w:val="00B6418B"/>
    <w:rsid w:val="00B64C10"/>
    <w:rsid w:val="00B6677C"/>
    <w:rsid w:val="00B66C49"/>
    <w:rsid w:val="00B66F0C"/>
    <w:rsid w:val="00B70394"/>
    <w:rsid w:val="00B72F06"/>
    <w:rsid w:val="00B73160"/>
    <w:rsid w:val="00B73783"/>
    <w:rsid w:val="00B737D9"/>
    <w:rsid w:val="00B74021"/>
    <w:rsid w:val="00B740AE"/>
    <w:rsid w:val="00B76C1C"/>
    <w:rsid w:val="00B81400"/>
    <w:rsid w:val="00B82B0D"/>
    <w:rsid w:val="00B82C84"/>
    <w:rsid w:val="00B847CA"/>
    <w:rsid w:val="00B84A37"/>
    <w:rsid w:val="00B84BB2"/>
    <w:rsid w:val="00B852A4"/>
    <w:rsid w:val="00B857A4"/>
    <w:rsid w:val="00B87ABF"/>
    <w:rsid w:val="00B92232"/>
    <w:rsid w:val="00B92B92"/>
    <w:rsid w:val="00B940DB"/>
    <w:rsid w:val="00B95AFA"/>
    <w:rsid w:val="00B97B6F"/>
    <w:rsid w:val="00B97E3A"/>
    <w:rsid w:val="00BA07DF"/>
    <w:rsid w:val="00BA0F8B"/>
    <w:rsid w:val="00BA1185"/>
    <w:rsid w:val="00BA17EA"/>
    <w:rsid w:val="00BA1907"/>
    <w:rsid w:val="00BA2515"/>
    <w:rsid w:val="00BA25D9"/>
    <w:rsid w:val="00BA31C0"/>
    <w:rsid w:val="00BA4117"/>
    <w:rsid w:val="00BA5867"/>
    <w:rsid w:val="00BA6B9D"/>
    <w:rsid w:val="00BA7A5C"/>
    <w:rsid w:val="00BA7EBC"/>
    <w:rsid w:val="00BB0850"/>
    <w:rsid w:val="00BB1157"/>
    <w:rsid w:val="00BB2FFC"/>
    <w:rsid w:val="00BB3B61"/>
    <w:rsid w:val="00BB496A"/>
    <w:rsid w:val="00BB4D31"/>
    <w:rsid w:val="00BB76A0"/>
    <w:rsid w:val="00BB7BC5"/>
    <w:rsid w:val="00BC075D"/>
    <w:rsid w:val="00BC0AFC"/>
    <w:rsid w:val="00BC3965"/>
    <w:rsid w:val="00BC3E17"/>
    <w:rsid w:val="00BC41A4"/>
    <w:rsid w:val="00BC4521"/>
    <w:rsid w:val="00BC5DE4"/>
    <w:rsid w:val="00BC7368"/>
    <w:rsid w:val="00BC75E5"/>
    <w:rsid w:val="00BC79C2"/>
    <w:rsid w:val="00BD004C"/>
    <w:rsid w:val="00BD0739"/>
    <w:rsid w:val="00BD1FF2"/>
    <w:rsid w:val="00BD27AB"/>
    <w:rsid w:val="00BD2DA0"/>
    <w:rsid w:val="00BD3072"/>
    <w:rsid w:val="00BD42DE"/>
    <w:rsid w:val="00BD5048"/>
    <w:rsid w:val="00BD5E7C"/>
    <w:rsid w:val="00BE17F4"/>
    <w:rsid w:val="00BE2211"/>
    <w:rsid w:val="00BE22B3"/>
    <w:rsid w:val="00BE422C"/>
    <w:rsid w:val="00BE614C"/>
    <w:rsid w:val="00BF240D"/>
    <w:rsid w:val="00BF351E"/>
    <w:rsid w:val="00BF4B09"/>
    <w:rsid w:val="00BF5475"/>
    <w:rsid w:val="00BF70FE"/>
    <w:rsid w:val="00BF7766"/>
    <w:rsid w:val="00C015A7"/>
    <w:rsid w:val="00C01659"/>
    <w:rsid w:val="00C02066"/>
    <w:rsid w:val="00C0237F"/>
    <w:rsid w:val="00C027BB"/>
    <w:rsid w:val="00C032AB"/>
    <w:rsid w:val="00C03315"/>
    <w:rsid w:val="00C034E6"/>
    <w:rsid w:val="00C03B75"/>
    <w:rsid w:val="00C0530B"/>
    <w:rsid w:val="00C062AE"/>
    <w:rsid w:val="00C06B3F"/>
    <w:rsid w:val="00C139D7"/>
    <w:rsid w:val="00C13F3C"/>
    <w:rsid w:val="00C1508E"/>
    <w:rsid w:val="00C1522A"/>
    <w:rsid w:val="00C15C7F"/>
    <w:rsid w:val="00C1607F"/>
    <w:rsid w:val="00C16223"/>
    <w:rsid w:val="00C16743"/>
    <w:rsid w:val="00C209E4"/>
    <w:rsid w:val="00C21A66"/>
    <w:rsid w:val="00C3028C"/>
    <w:rsid w:val="00C30C88"/>
    <w:rsid w:val="00C30DDE"/>
    <w:rsid w:val="00C3208B"/>
    <w:rsid w:val="00C3330C"/>
    <w:rsid w:val="00C345FC"/>
    <w:rsid w:val="00C36CB8"/>
    <w:rsid w:val="00C379CA"/>
    <w:rsid w:val="00C400EF"/>
    <w:rsid w:val="00C40702"/>
    <w:rsid w:val="00C40DB4"/>
    <w:rsid w:val="00C415DA"/>
    <w:rsid w:val="00C41791"/>
    <w:rsid w:val="00C448F8"/>
    <w:rsid w:val="00C44CAA"/>
    <w:rsid w:val="00C44F47"/>
    <w:rsid w:val="00C45AAC"/>
    <w:rsid w:val="00C475D8"/>
    <w:rsid w:val="00C47DD2"/>
    <w:rsid w:val="00C507D2"/>
    <w:rsid w:val="00C51AFD"/>
    <w:rsid w:val="00C52CDB"/>
    <w:rsid w:val="00C52D17"/>
    <w:rsid w:val="00C533D6"/>
    <w:rsid w:val="00C545D0"/>
    <w:rsid w:val="00C54CB5"/>
    <w:rsid w:val="00C55E1F"/>
    <w:rsid w:val="00C564DE"/>
    <w:rsid w:val="00C57660"/>
    <w:rsid w:val="00C576E6"/>
    <w:rsid w:val="00C57A49"/>
    <w:rsid w:val="00C57C9B"/>
    <w:rsid w:val="00C6058E"/>
    <w:rsid w:val="00C60C47"/>
    <w:rsid w:val="00C632F3"/>
    <w:rsid w:val="00C6371D"/>
    <w:rsid w:val="00C637A2"/>
    <w:rsid w:val="00C6449F"/>
    <w:rsid w:val="00C6533B"/>
    <w:rsid w:val="00C65853"/>
    <w:rsid w:val="00C66E04"/>
    <w:rsid w:val="00C74ECE"/>
    <w:rsid w:val="00C7509C"/>
    <w:rsid w:val="00C75F49"/>
    <w:rsid w:val="00C761F8"/>
    <w:rsid w:val="00C76AE5"/>
    <w:rsid w:val="00C76FDC"/>
    <w:rsid w:val="00C77D17"/>
    <w:rsid w:val="00C81131"/>
    <w:rsid w:val="00C813C2"/>
    <w:rsid w:val="00C823BD"/>
    <w:rsid w:val="00C823C0"/>
    <w:rsid w:val="00C856D4"/>
    <w:rsid w:val="00C8679B"/>
    <w:rsid w:val="00C86A99"/>
    <w:rsid w:val="00C914B2"/>
    <w:rsid w:val="00C91A13"/>
    <w:rsid w:val="00C93E87"/>
    <w:rsid w:val="00C9400B"/>
    <w:rsid w:val="00C96200"/>
    <w:rsid w:val="00C96B4E"/>
    <w:rsid w:val="00CA16B0"/>
    <w:rsid w:val="00CA40B0"/>
    <w:rsid w:val="00CA5963"/>
    <w:rsid w:val="00CA6285"/>
    <w:rsid w:val="00CA62D8"/>
    <w:rsid w:val="00CA630E"/>
    <w:rsid w:val="00CA6BA5"/>
    <w:rsid w:val="00CA7B8A"/>
    <w:rsid w:val="00CB13B3"/>
    <w:rsid w:val="00CB1ABF"/>
    <w:rsid w:val="00CB31F1"/>
    <w:rsid w:val="00CB3284"/>
    <w:rsid w:val="00CB4906"/>
    <w:rsid w:val="00CB5618"/>
    <w:rsid w:val="00CC013C"/>
    <w:rsid w:val="00CC0886"/>
    <w:rsid w:val="00CC0BD7"/>
    <w:rsid w:val="00CC1455"/>
    <w:rsid w:val="00CC54FD"/>
    <w:rsid w:val="00CC6336"/>
    <w:rsid w:val="00CC74D9"/>
    <w:rsid w:val="00CD0D46"/>
    <w:rsid w:val="00CD2075"/>
    <w:rsid w:val="00CD2DD8"/>
    <w:rsid w:val="00CD3EA8"/>
    <w:rsid w:val="00CD5931"/>
    <w:rsid w:val="00CD5F14"/>
    <w:rsid w:val="00CD6C1D"/>
    <w:rsid w:val="00CE2E27"/>
    <w:rsid w:val="00CE374C"/>
    <w:rsid w:val="00CE384F"/>
    <w:rsid w:val="00CE4117"/>
    <w:rsid w:val="00CE4C4E"/>
    <w:rsid w:val="00CE4F3E"/>
    <w:rsid w:val="00CE56DB"/>
    <w:rsid w:val="00CE5EE7"/>
    <w:rsid w:val="00CE6BBE"/>
    <w:rsid w:val="00CE6C14"/>
    <w:rsid w:val="00CF2A56"/>
    <w:rsid w:val="00CF46A3"/>
    <w:rsid w:val="00CF5FE7"/>
    <w:rsid w:val="00CF7544"/>
    <w:rsid w:val="00D00BE6"/>
    <w:rsid w:val="00D019B3"/>
    <w:rsid w:val="00D01FB4"/>
    <w:rsid w:val="00D028EF"/>
    <w:rsid w:val="00D05AFA"/>
    <w:rsid w:val="00D075AA"/>
    <w:rsid w:val="00D07F82"/>
    <w:rsid w:val="00D10089"/>
    <w:rsid w:val="00D10370"/>
    <w:rsid w:val="00D10ABB"/>
    <w:rsid w:val="00D11861"/>
    <w:rsid w:val="00D11CA0"/>
    <w:rsid w:val="00D11D57"/>
    <w:rsid w:val="00D12105"/>
    <w:rsid w:val="00D13567"/>
    <w:rsid w:val="00D15067"/>
    <w:rsid w:val="00D161C1"/>
    <w:rsid w:val="00D16499"/>
    <w:rsid w:val="00D1749A"/>
    <w:rsid w:val="00D17D71"/>
    <w:rsid w:val="00D20E8A"/>
    <w:rsid w:val="00D2125F"/>
    <w:rsid w:val="00D2146D"/>
    <w:rsid w:val="00D21716"/>
    <w:rsid w:val="00D224CB"/>
    <w:rsid w:val="00D2269B"/>
    <w:rsid w:val="00D234C0"/>
    <w:rsid w:val="00D23EC6"/>
    <w:rsid w:val="00D265BA"/>
    <w:rsid w:val="00D27CC0"/>
    <w:rsid w:val="00D30A14"/>
    <w:rsid w:val="00D31534"/>
    <w:rsid w:val="00D31BD9"/>
    <w:rsid w:val="00D31D5B"/>
    <w:rsid w:val="00D31DD5"/>
    <w:rsid w:val="00D32EF8"/>
    <w:rsid w:val="00D338A7"/>
    <w:rsid w:val="00D3580C"/>
    <w:rsid w:val="00D35A83"/>
    <w:rsid w:val="00D36602"/>
    <w:rsid w:val="00D36ABD"/>
    <w:rsid w:val="00D376C4"/>
    <w:rsid w:val="00D407D5"/>
    <w:rsid w:val="00D40D01"/>
    <w:rsid w:val="00D40E5E"/>
    <w:rsid w:val="00D413DB"/>
    <w:rsid w:val="00D41A97"/>
    <w:rsid w:val="00D432B7"/>
    <w:rsid w:val="00D43528"/>
    <w:rsid w:val="00D44B05"/>
    <w:rsid w:val="00D4769D"/>
    <w:rsid w:val="00D47914"/>
    <w:rsid w:val="00D50748"/>
    <w:rsid w:val="00D526AB"/>
    <w:rsid w:val="00D5294C"/>
    <w:rsid w:val="00D530C3"/>
    <w:rsid w:val="00D53B5D"/>
    <w:rsid w:val="00D53E58"/>
    <w:rsid w:val="00D54CAE"/>
    <w:rsid w:val="00D54FAE"/>
    <w:rsid w:val="00D55FAA"/>
    <w:rsid w:val="00D56390"/>
    <w:rsid w:val="00D564D7"/>
    <w:rsid w:val="00D60625"/>
    <w:rsid w:val="00D62CAD"/>
    <w:rsid w:val="00D6300E"/>
    <w:rsid w:val="00D63903"/>
    <w:rsid w:val="00D662D3"/>
    <w:rsid w:val="00D6663F"/>
    <w:rsid w:val="00D6718D"/>
    <w:rsid w:val="00D67935"/>
    <w:rsid w:val="00D67AAC"/>
    <w:rsid w:val="00D71968"/>
    <w:rsid w:val="00D71EA8"/>
    <w:rsid w:val="00D7226B"/>
    <w:rsid w:val="00D72C3E"/>
    <w:rsid w:val="00D73CC8"/>
    <w:rsid w:val="00D7416D"/>
    <w:rsid w:val="00D74508"/>
    <w:rsid w:val="00D74789"/>
    <w:rsid w:val="00D74EC6"/>
    <w:rsid w:val="00D75432"/>
    <w:rsid w:val="00D75642"/>
    <w:rsid w:val="00D75AC4"/>
    <w:rsid w:val="00D7624F"/>
    <w:rsid w:val="00D82272"/>
    <w:rsid w:val="00D83665"/>
    <w:rsid w:val="00D836EA"/>
    <w:rsid w:val="00D83B77"/>
    <w:rsid w:val="00D86A1A"/>
    <w:rsid w:val="00D87177"/>
    <w:rsid w:val="00D87DC1"/>
    <w:rsid w:val="00D90BF9"/>
    <w:rsid w:val="00D92545"/>
    <w:rsid w:val="00D930AB"/>
    <w:rsid w:val="00D9330E"/>
    <w:rsid w:val="00D9346E"/>
    <w:rsid w:val="00D94734"/>
    <w:rsid w:val="00D958A0"/>
    <w:rsid w:val="00D96C32"/>
    <w:rsid w:val="00DA0493"/>
    <w:rsid w:val="00DA3518"/>
    <w:rsid w:val="00DA357E"/>
    <w:rsid w:val="00DA3E29"/>
    <w:rsid w:val="00DA40EF"/>
    <w:rsid w:val="00DA5B2E"/>
    <w:rsid w:val="00DA5D55"/>
    <w:rsid w:val="00DA6098"/>
    <w:rsid w:val="00DA7208"/>
    <w:rsid w:val="00DB00BF"/>
    <w:rsid w:val="00DB1623"/>
    <w:rsid w:val="00DB21F8"/>
    <w:rsid w:val="00DB4427"/>
    <w:rsid w:val="00DB4607"/>
    <w:rsid w:val="00DB54DA"/>
    <w:rsid w:val="00DB70ED"/>
    <w:rsid w:val="00DB77A2"/>
    <w:rsid w:val="00DC143E"/>
    <w:rsid w:val="00DC18D1"/>
    <w:rsid w:val="00DC3A7E"/>
    <w:rsid w:val="00DC3E00"/>
    <w:rsid w:val="00DC4F11"/>
    <w:rsid w:val="00DC6D2F"/>
    <w:rsid w:val="00DD0F35"/>
    <w:rsid w:val="00DD0F39"/>
    <w:rsid w:val="00DD0F55"/>
    <w:rsid w:val="00DD1C1A"/>
    <w:rsid w:val="00DD1D73"/>
    <w:rsid w:val="00DD24C7"/>
    <w:rsid w:val="00DD2662"/>
    <w:rsid w:val="00DD402D"/>
    <w:rsid w:val="00DD48FE"/>
    <w:rsid w:val="00DD5114"/>
    <w:rsid w:val="00DD63D0"/>
    <w:rsid w:val="00DE038A"/>
    <w:rsid w:val="00DE0C22"/>
    <w:rsid w:val="00DE1B0B"/>
    <w:rsid w:val="00DE228B"/>
    <w:rsid w:val="00DE25D3"/>
    <w:rsid w:val="00DE3279"/>
    <w:rsid w:val="00DE487C"/>
    <w:rsid w:val="00DE5E0B"/>
    <w:rsid w:val="00DE6805"/>
    <w:rsid w:val="00DE736C"/>
    <w:rsid w:val="00DE7654"/>
    <w:rsid w:val="00DF0198"/>
    <w:rsid w:val="00DF1485"/>
    <w:rsid w:val="00DF2683"/>
    <w:rsid w:val="00DF4640"/>
    <w:rsid w:val="00DF4A19"/>
    <w:rsid w:val="00DF6459"/>
    <w:rsid w:val="00DF7F81"/>
    <w:rsid w:val="00E0012E"/>
    <w:rsid w:val="00E00C9C"/>
    <w:rsid w:val="00E02816"/>
    <w:rsid w:val="00E032AE"/>
    <w:rsid w:val="00E04823"/>
    <w:rsid w:val="00E05284"/>
    <w:rsid w:val="00E05768"/>
    <w:rsid w:val="00E06D74"/>
    <w:rsid w:val="00E07F24"/>
    <w:rsid w:val="00E1001D"/>
    <w:rsid w:val="00E12E36"/>
    <w:rsid w:val="00E163F5"/>
    <w:rsid w:val="00E16CF4"/>
    <w:rsid w:val="00E17AAA"/>
    <w:rsid w:val="00E2023C"/>
    <w:rsid w:val="00E2064E"/>
    <w:rsid w:val="00E23DF8"/>
    <w:rsid w:val="00E24A79"/>
    <w:rsid w:val="00E26F7D"/>
    <w:rsid w:val="00E27F47"/>
    <w:rsid w:val="00E32418"/>
    <w:rsid w:val="00E33053"/>
    <w:rsid w:val="00E337B2"/>
    <w:rsid w:val="00E3424F"/>
    <w:rsid w:val="00E34C49"/>
    <w:rsid w:val="00E34F33"/>
    <w:rsid w:val="00E352CA"/>
    <w:rsid w:val="00E35538"/>
    <w:rsid w:val="00E36046"/>
    <w:rsid w:val="00E40CA7"/>
    <w:rsid w:val="00E417DD"/>
    <w:rsid w:val="00E41D2D"/>
    <w:rsid w:val="00E42560"/>
    <w:rsid w:val="00E42AED"/>
    <w:rsid w:val="00E42C7F"/>
    <w:rsid w:val="00E42FB5"/>
    <w:rsid w:val="00E43282"/>
    <w:rsid w:val="00E44F43"/>
    <w:rsid w:val="00E5141A"/>
    <w:rsid w:val="00E5608B"/>
    <w:rsid w:val="00E61888"/>
    <w:rsid w:val="00E61E08"/>
    <w:rsid w:val="00E64429"/>
    <w:rsid w:val="00E66BBC"/>
    <w:rsid w:val="00E670C5"/>
    <w:rsid w:val="00E703A1"/>
    <w:rsid w:val="00E711DA"/>
    <w:rsid w:val="00E720F4"/>
    <w:rsid w:val="00E72431"/>
    <w:rsid w:val="00E72E25"/>
    <w:rsid w:val="00E74F16"/>
    <w:rsid w:val="00E767FE"/>
    <w:rsid w:val="00E76AA4"/>
    <w:rsid w:val="00E7715F"/>
    <w:rsid w:val="00E773DC"/>
    <w:rsid w:val="00E810AC"/>
    <w:rsid w:val="00E815EA"/>
    <w:rsid w:val="00E82221"/>
    <w:rsid w:val="00E828AC"/>
    <w:rsid w:val="00E832B5"/>
    <w:rsid w:val="00E855BC"/>
    <w:rsid w:val="00E85D52"/>
    <w:rsid w:val="00E85FB5"/>
    <w:rsid w:val="00E872E7"/>
    <w:rsid w:val="00E87CC3"/>
    <w:rsid w:val="00E9210B"/>
    <w:rsid w:val="00E9455B"/>
    <w:rsid w:val="00E94E2F"/>
    <w:rsid w:val="00E951FA"/>
    <w:rsid w:val="00E96403"/>
    <w:rsid w:val="00E96614"/>
    <w:rsid w:val="00E979DC"/>
    <w:rsid w:val="00EA0A85"/>
    <w:rsid w:val="00EA4098"/>
    <w:rsid w:val="00EA4CD3"/>
    <w:rsid w:val="00EA4FFB"/>
    <w:rsid w:val="00EA52BB"/>
    <w:rsid w:val="00EA6BEE"/>
    <w:rsid w:val="00EA6EDA"/>
    <w:rsid w:val="00EA7A01"/>
    <w:rsid w:val="00EA7C82"/>
    <w:rsid w:val="00EB02AC"/>
    <w:rsid w:val="00EB154B"/>
    <w:rsid w:val="00EB1E08"/>
    <w:rsid w:val="00EB234D"/>
    <w:rsid w:val="00EB3A6C"/>
    <w:rsid w:val="00EB4A54"/>
    <w:rsid w:val="00EB5C44"/>
    <w:rsid w:val="00EB5FE0"/>
    <w:rsid w:val="00EB693E"/>
    <w:rsid w:val="00EB7040"/>
    <w:rsid w:val="00EC01A4"/>
    <w:rsid w:val="00EC185B"/>
    <w:rsid w:val="00EC2A13"/>
    <w:rsid w:val="00EC428E"/>
    <w:rsid w:val="00EC5952"/>
    <w:rsid w:val="00EC6181"/>
    <w:rsid w:val="00ED1087"/>
    <w:rsid w:val="00ED3E80"/>
    <w:rsid w:val="00ED4630"/>
    <w:rsid w:val="00ED5F86"/>
    <w:rsid w:val="00ED6614"/>
    <w:rsid w:val="00EE08A0"/>
    <w:rsid w:val="00EE16EE"/>
    <w:rsid w:val="00EE1C35"/>
    <w:rsid w:val="00EE2292"/>
    <w:rsid w:val="00EE28A0"/>
    <w:rsid w:val="00EE3728"/>
    <w:rsid w:val="00EE372B"/>
    <w:rsid w:val="00EE4A4F"/>
    <w:rsid w:val="00EE4CCB"/>
    <w:rsid w:val="00EE6033"/>
    <w:rsid w:val="00EE70F2"/>
    <w:rsid w:val="00EE7B01"/>
    <w:rsid w:val="00EE7C67"/>
    <w:rsid w:val="00EF0383"/>
    <w:rsid w:val="00EF0543"/>
    <w:rsid w:val="00EF17BC"/>
    <w:rsid w:val="00EF18F6"/>
    <w:rsid w:val="00EF2722"/>
    <w:rsid w:val="00EF32A8"/>
    <w:rsid w:val="00EF4811"/>
    <w:rsid w:val="00EF4CC0"/>
    <w:rsid w:val="00EF545A"/>
    <w:rsid w:val="00EF5F43"/>
    <w:rsid w:val="00F00F7F"/>
    <w:rsid w:val="00F02283"/>
    <w:rsid w:val="00F02848"/>
    <w:rsid w:val="00F029A8"/>
    <w:rsid w:val="00F02FE6"/>
    <w:rsid w:val="00F03140"/>
    <w:rsid w:val="00F03447"/>
    <w:rsid w:val="00F04C39"/>
    <w:rsid w:val="00F05861"/>
    <w:rsid w:val="00F060DF"/>
    <w:rsid w:val="00F071E1"/>
    <w:rsid w:val="00F119AC"/>
    <w:rsid w:val="00F135AB"/>
    <w:rsid w:val="00F14839"/>
    <w:rsid w:val="00F14B55"/>
    <w:rsid w:val="00F151DA"/>
    <w:rsid w:val="00F154D3"/>
    <w:rsid w:val="00F1700E"/>
    <w:rsid w:val="00F1788A"/>
    <w:rsid w:val="00F2023C"/>
    <w:rsid w:val="00F21236"/>
    <w:rsid w:val="00F22951"/>
    <w:rsid w:val="00F23425"/>
    <w:rsid w:val="00F244D4"/>
    <w:rsid w:val="00F244DA"/>
    <w:rsid w:val="00F2478C"/>
    <w:rsid w:val="00F26062"/>
    <w:rsid w:val="00F262FE"/>
    <w:rsid w:val="00F326AA"/>
    <w:rsid w:val="00F330F8"/>
    <w:rsid w:val="00F35497"/>
    <w:rsid w:val="00F355CC"/>
    <w:rsid w:val="00F35941"/>
    <w:rsid w:val="00F35C42"/>
    <w:rsid w:val="00F369C0"/>
    <w:rsid w:val="00F36E3F"/>
    <w:rsid w:val="00F378BC"/>
    <w:rsid w:val="00F4014E"/>
    <w:rsid w:val="00F419E0"/>
    <w:rsid w:val="00F4394B"/>
    <w:rsid w:val="00F44584"/>
    <w:rsid w:val="00F44A63"/>
    <w:rsid w:val="00F454BE"/>
    <w:rsid w:val="00F46DF0"/>
    <w:rsid w:val="00F476B3"/>
    <w:rsid w:val="00F504AB"/>
    <w:rsid w:val="00F51EB9"/>
    <w:rsid w:val="00F52BAB"/>
    <w:rsid w:val="00F53303"/>
    <w:rsid w:val="00F53E4A"/>
    <w:rsid w:val="00F5489F"/>
    <w:rsid w:val="00F56B57"/>
    <w:rsid w:val="00F56B58"/>
    <w:rsid w:val="00F56CFF"/>
    <w:rsid w:val="00F57C29"/>
    <w:rsid w:val="00F600C5"/>
    <w:rsid w:val="00F60B6B"/>
    <w:rsid w:val="00F61372"/>
    <w:rsid w:val="00F618BE"/>
    <w:rsid w:val="00F64AD0"/>
    <w:rsid w:val="00F6669E"/>
    <w:rsid w:val="00F666D6"/>
    <w:rsid w:val="00F7102E"/>
    <w:rsid w:val="00F716A5"/>
    <w:rsid w:val="00F726EA"/>
    <w:rsid w:val="00F72B7F"/>
    <w:rsid w:val="00F7320A"/>
    <w:rsid w:val="00F73470"/>
    <w:rsid w:val="00F7373A"/>
    <w:rsid w:val="00F73ABB"/>
    <w:rsid w:val="00F74046"/>
    <w:rsid w:val="00F74414"/>
    <w:rsid w:val="00F7511F"/>
    <w:rsid w:val="00F75D20"/>
    <w:rsid w:val="00F7708A"/>
    <w:rsid w:val="00F80BEB"/>
    <w:rsid w:val="00F80D53"/>
    <w:rsid w:val="00F80F5A"/>
    <w:rsid w:val="00F85147"/>
    <w:rsid w:val="00F87EFB"/>
    <w:rsid w:val="00F90092"/>
    <w:rsid w:val="00F9449F"/>
    <w:rsid w:val="00F94A06"/>
    <w:rsid w:val="00F96845"/>
    <w:rsid w:val="00F97794"/>
    <w:rsid w:val="00FA2572"/>
    <w:rsid w:val="00FA28FE"/>
    <w:rsid w:val="00FA2C24"/>
    <w:rsid w:val="00FA4372"/>
    <w:rsid w:val="00FA4389"/>
    <w:rsid w:val="00FA5DF6"/>
    <w:rsid w:val="00FA647B"/>
    <w:rsid w:val="00FA7D5B"/>
    <w:rsid w:val="00FB00FC"/>
    <w:rsid w:val="00FB20AF"/>
    <w:rsid w:val="00FB2214"/>
    <w:rsid w:val="00FB25B3"/>
    <w:rsid w:val="00FB33C3"/>
    <w:rsid w:val="00FB458D"/>
    <w:rsid w:val="00FB51B3"/>
    <w:rsid w:val="00FB5F54"/>
    <w:rsid w:val="00FB6445"/>
    <w:rsid w:val="00FC0134"/>
    <w:rsid w:val="00FC0BA5"/>
    <w:rsid w:val="00FC0F0C"/>
    <w:rsid w:val="00FC12F5"/>
    <w:rsid w:val="00FC2959"/>
    <w:rsid w:val="00FC3A7E"/>
    <w:rsid w:val="00FC4C29"/>
    <w:rsid w:val="00FC5AD6"/>
    <w:rsid w:val="00FC6CE1"/>
    <w:rsid w:val="00FC75B1"/>
    <w:rsid w:val="00FC7E16"/>
    <w:rsid w:val="00FD0AE7"/>
    <w:rsid w:val="00FD1905"/>
    <w:rsid w:val="00FD20A5"/>
    <w:rsid w:val="00FD2335"/>
    <w:rsid w:val="00FD2C44"/>
    <w:rsid w:val="00FD2FC4"/>
    <w:rsid w:val="00FD3374"/>
    <w:rsid w:val="00FD338C"/>
    <w:rsid w:val="00FE1638"/>
    <w:rsid w:val="00FE19B8"/>
    <w:rsid w:val="00FE1CA2"/>
    <w:rsid w:val="00FE3672"/>
    <w:rsid w:val="00FE4655"/>
    <w:rsid w:val="00FE46A9"/>
    <w:rsid w:val="00FE4A6A"/>
    <w:rsid w:val="00FE4B0D"/>
    <w:rsid w:val="00FE60C6"/>
    <w:rsid w:val="00FE63A2"/>
    <w:rsid w:val="00FE74C5"/>
    <w:rsid w:val="00FF1242"/>
    <w:rsid w:val="00FF15EF"/>
    <w:rsid w:val="00FF1615"/>
    <w:rsid w:val="00FF22CF"/>
    <w:rsid w:val="00FF29FA"/>
    <w:rsid w:val="00FF4004"/>
    <w:rsid w:val="00FF4B36"/>
    <w:rsid w:val="00FF6A53"/>
    <w:rsid w:val="00FF7232"/>
    <w:rsid w:val="00FF7E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CEA1838-5D59-406F-BCE3-4F2664481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1586E"/>
    <w:pPr>
      <w:widowControl w:val="0"/>
      <w:jc w:val="both"/>
    </w:pPr>
  </w:style>
  <w:style w:type="paragraph" w:styleId="1">
    <w:name w:val="heading 1"/>
    <w:basedOn w:val="a"/>
    <w:next w:val="a"/>
    <w:link w:val="1Char"/>
    <w:uiPriority w:val="9"/>
    <w:qFormat/>
    <w:rsid w:val="0011419C"/>
    <w:pPr>
      <w:keepNext/>
      <w:keepLines/>
      <w:spacing w:before="240" w:after="240" w:line="360" w:lineRule="auto"/>
      <w:outlineLvl w:val="0"/>
    </w:pPr>
    <w:rPr>
      <w:b/>
      <w:bCs/>
      <w:kern w:val="44"/>
      <w:sz w:val="44"/>
      <w:szCs w:val="44"/>
    </w:rPr>
  </w:style>
  <w:style w:type="paragraph" w:styleId="2">
    <w:name w:val="heading 2"/>
    <w:basedOn w:val="a"/>
    <w:next w:val="a"/>
    <w:link w:val="2Char"/>
    <w:uiPriority w:val="9"/>
    <w:unhideWhenUsed/>
    <w:qFormat/>
    <w:rsid w:val="0011419C"/>
    <w:pPr>
      <w:spacing w:line="360" w:lineRule="auto"/>
      <w:outlineLvl w:val="1"/>
    </w:pPr>
    <w:rPr>
      <w:rFonts w:asciiTheme="minorEastAsia" w:hAnsiTheme="minorEastAsia" w:cstheme="majorBidi"/>
      <w:bCs/>
      <w:kern w:val="0"/>
      <w:sz w:val="24"/>
      <w:szCs w:val="24"/>
    </w:rPr>
  </w:style>
  <w:style w:type="paragraph" w:styleId="3">
    <w:name w:val="heading 3"/>
    <w:basedOn w:val="a"/>
    <w:next w:val="a"/>
    <w:link w:val="3Char"/>
    <w:uiPriority w:val="9"/>
    <w:unhideWhenUsed/>
    <w:qFormat/>
    <w:rsid w:val="009A47EF"/>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05284"/>
    <w:rPr>
      <w:color w:val="auto"/>
    </w:rPr>
  </w:style>
  <w:style w:type="paragraph" w:styleId="a4">
    <w:name w:val="Balloon Text"/>
    <w:basedOn w:val="a"/>
    <w:link w:val="Char"/>
    <w:uiPriority w:val="99"/>
    <w:semiHidden/>
    <w:unhideWhenUsed/>
    <w:rsid w:val="00E05284"/>
    <w:rPr>
      <w:sz w:val="18"/>
      <w:szCs w:val="18"/>
    </w:rPr>
  </w:style>
  <w:style w:type="character" w:customStyle="1" w:styleId="Char">
    <w:name w:val="批注框文本 Char"/>
    <w:basedOn w:val="a0"/>
    <w:link w:val="a4"/>
    <w:uiPriority w:val="99"/>
    <w:semiHidden/>
    <w:rsid w:val="00E05284"/>
    <w:rPr>
      <w:sz w:val="18"/>
      <w:szCs w:val="18"/>
    </w:rPr>
  </w:style>
  <w:style w:type="paragraph" w:styleId="a5">
    <w:name w:val="List Paragraph"/>
    <w:basedOn w:val="a"/>
    <w:uiPriority w:val="34"/>
    <w:qFormat/>
    <w:rsid w:val="00E61E08"/>
    <w:pPr>
      <w:ind w:firstLineChars="200" w:firstLine="420"/>
    </w:pPr>
  </w:style>
  <w:style w:type="character" w:customStyle="1" w:styleId="1Char">
    <w:name w:val="标题 1 Char"/>
    <w:basedOn w:val="a0"/>
    <w:link w:val="1"/>
    <w:uiPriority w:val="9"/>
    <w:rsid w:val="0011419C"/>
    <w:rPr>
      <w:b/>
      <w:bCs/>
      <w:kern w:val="44"/>
      <w:sz w:val="44"/>
      <w:szCs w:val="44"/>
    </w:rPr>
  </w:style>
  <w:style w:type="character" w:customStyle="1" w:styleId="2Char">
    <w:name w:val="标题 2 Char"/>
    <w:basedOn w:val="a0"/>
    <w:link w:val="2"/>
    <w:uiPriority w:val="9"/>
    <w:rsid w:val="0011419C"/>
    <w:rPr>
      <w:rFonts w:asciiTheme="minorEastAsia" w:hAnsiTheme="minorEastAsia" w:cstheme="majorBidi"/>
      <w:bCs/>
      <w:kern w:val="0"/>
      <w:sz w:val="24"/>
      <w:szCs w:val="24"/>
    </w:rPr>
  </w:style>
  <w:style w:type="table" w:styleId="a6">
    <w:name w:val="Table Grid"/>
    <w:basedOn w:val="a1"/>
    <w:uiPriority w:val="59"/>
    <w:rsid w:val="0074723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3Char">
    <w:name w:val="标题 3 Char"/>
    <w:basedOn w:val="a0"/>
    <w:link w:val="3"/>
    <w:uiPriority w:val="9"/>
    <w:rsid w:val="009A47EF"/>
    <w:rPr>
      <w:b/>
      <w:bCs/>
      <w:sz w:val="32"/>
      <w:szCs w:val="32"/>
    </w:rPr>
  </w:style>
  <w:style w:type="paragraph" w:styleId="a7">
    <w:name w:val="header"/>
    <w:basedOn w:val="a"/>
    <w:link w:val="Char0"/>
    <w:uiPriority w:val="99"/>
    <w:unhideWhenUsed/>
    <w:rsid w:val="006E207E"/>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7"/>
    <w:uiPriority w:val="99"/>
    <w:rsid w:val="006E207E"/>
    <w:rPr>
      <w:sz w:val="18"/>
      <w:szCs w:val="18"/>
    </w:rPr>
  </w:style>
  <w:style w:type="paragraph" w:styleId="a8">
    <w:name w:val="footer"/>
    <w:basedOn w:val="a"/>
    <w:link w:val="Char1"/>
    <w:uiPriority w:val="99"/>
    <w:unhideWhenUsed/>
    <w:rsid w:val="006E207E"/>
    <w:pPr>
      <w:tabs>
        <w:tab w:val="center" w:pos="4153"/>
        <w:tab w:val="right" w:pos="8306"/>
      </w:tabs>
      <w:snapToGrid w:val="0"/>
      <w:jc w:val="left"/>
    </w:pPr>
    <w:rPr>
      <w:sz w:val="18"/>
      <w:szCs w:val="18"/>
    </w:rPr>
  </w:style>
  <w:style w:type="character" w:customStyle="1" w:styleId="Char1">
    <w:name w:val="页脚 Char"/>
    <w:basedOn w:val="a0"/>
    <w:link w:val="a8"/>
    <w:uiPriority w:val="99"/>
    <w:rsid w:val="006E207E"/>
    <w:rPr>
      <w:sz w:val="18"/>
      <w:szCs w:val="18"/>
    </w:rPr>
  </w:style>
  <w:style w:type="character" w:customStyle="1" w:styleId="10">
    <w:name w:val="样式1"/>
    <w:basedOn w:val="a0"/>
    <w:uiPriority w:val="1"/>
    <w:rsid w:val="00FF1242"/>
  </w:style>
  <w:style w:type="character" w:customStyle="1" w:styleId="20">
    <w:name w:val="样式2"/>
    <w:basedOn w:val="10"/>
    <w:uiPriority w:val="1"/>
    <w:rsid w:val="002D6F6E"/>
  </w:style>
  <w:style w:type="character" w:customStyle="1" w:styleId="30">
    <w:name w:val="样式3"/>
    <w:basedOn w:val="10"/>
    <w:uiPriority w:val="1"/>
    <w:rsid w:val="005C31BB"/>
  </w:style>
  <w:style w:type="character" w:customStyle="1" w:styleId="4">
    <w:name w:val="样式4"/>
    <w:basedOn w:val="10"/>
    <w:uiPriority w:val="1"/>
    <w:rsid w:val="00012422"/>
  </w:style>
  <w:style w:type="character" w:customStyle="1" w:styleId="5">
    <w:name w:val="样式5"/>
    <w:basedOn w:val="10"/>
    <w:uiPriority w:val="1"/>
    <w:rsid w:val="00B169DA"/>
  </w:style>
  <w:style w:type="character" w:customStyle="1" w:styleId="6">
    <w:name w:val="样式6"/>
    <w:basedOn w:val="20"/>
    <w:uiPriority w:val="1"/>
    <w:rsid w:val="00FA7D5B"/>
  </w:style>
  <w:style w:type="character" w:customStyle="1" w:styleId="7">
    <w:name w:val="样式7"/>
    <w:basedOn w:val="20"/>
    <w:uiPriority w:val="1"/>
    <w:rsid w:val="0029189B"/>
  </w:style>
  <w:style w:type="character" w:customStyle="1" w:styleId="8">
    <w:name w:val="样式8"/>
    <w:basedOn w:val="4"/>
    <w:uiPriority w:val="1"/>
    <w:rsid w:val="00382F4B"/>
  </w:style>
  <w:style w:type="paragraph" w:styleId="a9">
    <w:name w:val="Document Map"/>
    <w:basedOn w:val="a"/>
    <w:link w:val="Char2"/>
    <w:uiPriority w:val="99"/>
    <w:semiHidden/>
    <w:unhideWhenUsed/>
    <w:rsid w:val="00485FB8"/>
    <w:rPr>
      <w:rFonts w:ascii="宋体" w:eastAsia="宋体"/>
      <w:sz w:val="18"/>
      <w:szCs w:val="18"/>
    </w:rPr>
  </w:style>
  <w:style w:type="character" w:customStyle="1" w:styleId="Char2">
    <w:name w:val="文档结构图 Char"/>
    <w:basedOn w:val="a0"/>
    <w:link w:val="a9"/>
    <w:uiPriority w:val="99"/>
    <w:semiHidden/>
    <w:rsid w:val="00485FB8"/>
    <w:rPr>
      <w:rFonts w:ascii="宋体" w:eastAsia="宋体"/>
      <w:sz w:val="18"/>
      <w:szCs w:val="18"/>
    </w:rPr>
  </w:style>
  <w:style w:type="character" w:customStyle="1" w:styleId="9">
    <w:name w:val="样式9"/>
    <w:basedOn w:val="10"/>
    <w:uiPriority w:val="1"/>
    <w:rsid w:val="00760316"/>
  </w:style>
  <w:style w:type="character" w:customStyle="1" w:styleId="100">
    <w:name w:val="样式10"/>
    <w:basedOn w:val="4"/>
    <w:uiPriority w:val="1"/>
    <w:rsid w:val="00E94E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20230307307\AppData\Roaming\Microsoft\Templates\SSE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GBC11111111111111111111111111111"/>
        <w:category>
          <w:name w:val="常规"/>
          <w:gallery w:val="placeholder"/>
        </w:category>
        <w:types>
          <w:type w:val="bbPlcHdr"/>
        </w:types>
        <w:behaviors>
          <w:behavior w:val="content"/>
        </w:behaviors>
        <w:guid w:val="{3431C8E6-3DF7-4CD6-82DD-1396F6E9E472}"/>
      </w:docPartPr>
      <w:docPartBody>
        <w:p w:rsidR="004705B6" w:rsidRDefault="00417C47">
          <w:r w:rsidRPr="00F93494">
            <w:rPr>
              <w:rStyle w:val="a3"/>
              <w:rFonts w:hint="eastAsia"/>
            </w:rPr>
            <w:t xml:space="preserve">　</w:t>
          </w:r>
        </w:p>
      </w:docPartBody>
    </w:docPart>
    <w:docPart>
      <w:docPartPr>
        <w:name w:val="GBC22222222222222222222222222222"/>
        <w:category>
          <w:name w:val="常规"/>
          <w:gallery w:val="placeholder"/>
        </w:category>
        <w:types>
          <w:type w:val="bbPlcHdr"/>
        </w:types>
        <w:behaviors>
          <w:behavior w:val="content"/>
        </w:behaviors>
        <w:guid w:val="{7AD4E770-64A8-4F75-9388-8F763C06012E}"/>
      </w:docPartPr>
      <w:docPartBody>
        <w:p w:rsidR="00E32F0D" w:rsidRDefault="00E32F0D">
          <w:r w:rsidRPr="00AB7C6C">
            <w:rPr>
              <w:rStyle w:val="a3"/>
              <w:rFonts w:hint="eastAsia"/>
              <w:color w:val="333399"/>
              <w:u w:val="single"/>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altName w:val="仿宋"/>
    <w:charset w:val="86"/>
    <w:family w:val="modern"/>
    <w:pitch w:val="default"/>
    <w:sig w:usb0="00000001"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bordersDoNotSurroundHeader/>
  <w:bordersDoNotSurroundFooter/>
  <w:revisionView w:insDel="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417C47"/>
    <w:rsid w:val="00007400"/>
    <w:rsid w:val="0001565B"/>
    <w:rsid w:val="000169E8"/>
    <w:rsid w:val="00016E1A"/>
    <w:rsid w:val="00022C9A"/>
    <w:rsid w:val="00027E11"/>
    <w:rsid w:val="00043C59"/>
    <w:rsid w:val="00046B94"/>
    <w:rsid w:val="00050A75"/>
    <w:rsid w:val="000553DA"/>
    <w:rsid w:val="00061347"/>
    <w:rsid w:val="00066F27"/>
    <w:rsid w:val="00072ED4"/>
    <w:rsid w:val="00093D0E"/>
    <w:rsid w:val="000A57E3"/>
    <w:rsid w:val="000B1D24"/>
    <w:rsid w:val="000B5524"/>
    <w:rsid w:val="000B5888"/>
    <w:rsid w:val="000C4398"/>
    <w:rsid w:val="000C4721"/>
    <w:rsid w:val="000C696C"/>
    <w:rsid w:val="000D3345"/>
    <w:rsid w:val="000D3FDD"/>
    <w:rsid w:val="000D6E1B"/>
    <w:rsid w:val="000D7806"/>
    <w:rsid w:val="000E7A86"/>
    <w:rsid w:val="001147EA"/>
    <w:rsid w:val="00120375"/>
    <w:rsid w:val="001212EA"/>
    <w:rsid w:val="0012536B"/>
    <w:rsid w:val="00125A19"/>
    <w:rsid w:val="00131339"/>
    <w:rsid w:val="001647E5"/>
    <w:rsid w:val="00170888"/>
    <w:rsid w:val="00183E68"/>
    <w:rsid w:val="00185FD2"/>
    <w:rsid w:val="001A77A2"/>
    <w:rsid w:val="001B24DB"/>
    <w:rsid w:val="001B70B3"/>
    <w:rsid w:val="001C6F23"/>
    <w:rsid w:val="001D1DD1"/>
    <w:rsid w:val="001D3CBC"/>
    <w:rsid w:val="001D5BCD"/>
    <w:rsid w:val="001E3E87"/>
    <w:rsid w:val="001E61E1"/>
    <w:rsid w:val="001F6A3E"/>
    <w:rsid w:val="00202D18"/>
    <w:rsid w:val="002171CA"/>
    <w:rsid w:val="002340EB"/>
    <w:rsid w:val="00237C1E"/>
    <w:rsid w:val="002512CC"/>
    <w:rsid w:val="00252884"/>
    <w:rsid w:val="0027204F"/>
    <w:rsid w:val="002810AF"/>
    <w:rsid w:val="002836D7"/>
    <w:rsid w:val="00287025"/>
    <w:rsid w:val="0029318F"/>
    <w:rsid w:val="002A46A4"/>
    <w:rsid w:val="002A4FE1"/>
    <w:rsid w:val="002A5E65"/>
    <w:rsid w:val="002A5F55"/>
    <w:rsid w:val="002B3912"/>
    <w:rsid w:val="002D4F33"/>
    <w:rsid w:val="002F09F9"/>
    <w:rsid w:val="00302B47"/>
    <w:rsid w:val="00302C47"/>
    <w:rsid w:val="00305405"/>
    <w:rsid w:val="00305FB1"/>
    <w:rsid w:val="00331BDF"/>
    <w:rsid w:val="00333692"/>
    <w:rsid w:val="0034366B"/>
    <w:rsid w:val="0035365F"/>
    <w:rsid w:val="00373B95"/>
    <w:rsid w:val="00385320"/>
    <w:rsid w:val="003904CB"/>
    <w:rsid w:val="003955B2"/>
    <w:rsid w:val="003A4C6A"/>
    <w:rsid w:val="003A66CA"/>
    <w:rsid w:val="003A719A"/>
    <w:rsid w:val="003A7E6D"/>
    <w:rsid w:val="003B5DA5"/>
    <w:rsid w:val="003D4B93"/>
    <w:rsid w:val="003D7DC1"/>
    <w:rsid w:val="003E0F3B"/>
    <w:rsid w:val="003E21B8"/>
    <w:rsid w:val="003F2FA8"/>
    <w:rsid w:val="00410103"/>
    <w:rsid w:val="00412706"/>
    <w:rsid w:val="00417C47"/>
    <w:rsid w:val="00446B61"/>
    <w:rsid w:val="00456307"/>
    <w:rsid w:val="00462C3D"/>
    <w:rsid w:val="00463E32"/>
    <w:rsid w:val="004705B6"/>
    <w:rsid w:val="00487183"/>
    <w:rsid w:val="004879E6"/>
    <w:rsid w:val="004A11DC"/>
    <w:rsid w:val="004B4D23"/>
    <w:rsid w:val="004D4C15"/>
    <w:rsid w:val="004E0624"/>
    <w:rsid w:val="004E24C7"/>
    <w:rsid w:val="004E516C"/>
    <w:rsid w:val="004F0A69"/>
    <w:rsid w:val="0050738C"/>
    <w:rsid w:val="005124EC"/>
    <w:rsid w:val="005226AF"/>
    <w:rsid w:val="0053114C"/>
    <w:rsid w:val="00531C1F"/>
    <w:rsid w:val="00532CFC"/>
    <w:rsid w:val="0054176A"/>
    <w:rsid w:val="00553CB8"/>
    <w:rsid w:val="00560773"/>
    <w:rsid w:val="00563934"/>
    <w:rsid w:val="00583716"/>
    <w:rsid w:val="005944A6"/>
    <w:rsid w:val="005A2A8A"/>
    <w:rsid w:val="005A5743"/>
    <w:rsid w:val="005B27D4"/>
    <w:rsid w:val="005B6648"/>
    <w:rsid w:val="005C5C3E"/>
    <w:rsid w:val="005D5CDD"/>
    <w:rsid w:val="005F54A1"/>
    <w:rsid w:val="006017D3"/>
    <w:rsid w:val="00607EBD"/>
    <w:rsid w:val="00623EDE"/>
    <w:rsid w:val="00625223"/>
    <w:rsid w:val="0063122A"/>
    <w:rsid w:val="00647133"/>
    <w:rsid w:val="00655B1D"/>
    <w:rsid w:val="006611DE"/>
    <w:rsid w:val="0066396C"/>
    <w:rsid w:val="00663B3E"/>
    <w:rsid w:val="00672DCB"/>
    <w:rsid w:val="006808A3"/>
    <w:rsid w:val="00687292"/>
    <w:rsid w:val="00690FF7"/>
    <w:rsid w:val="00695EE9"/>
    <w:rsid w:val="00697AD6"/>
    <w:rsid w:val="006A79FC"/>
    <w:rsid w:val="006B4682"/>
    <w:rsid w:val="006C350B"/>
    <w:rsid w:val="006D0009"/>
    <w:rsid w:val="006D669D"/>
    <w:rsid w:val="006F44F3"/>
    <w:rsid w:val="00705189"/>
    <w:rsid w:val="00705241"/>
    <w:rsid w:val="00706643"/>
    <w:rsid w:val="007154AB"/>
    <w:rsid w:val="0074136B"/>
    <w:rsid w:val="007555A7"/>
    <w:rsid w:val="00764ADD"/>
    <w:rsid w:val="007752EC"/>
    <w:rsid w:val="00787788"/>
    <w:rsid w:val="007979EE"/>
    <w:rsid w:val="007A73AD"/>
    <w:rsid w:val="007B3DAC"/>
    <w:rsid w:val="007C3503"/>
    <w:rsid w:val="007D4AEB"/>
    <w:rsid w:val="007E2D86"/>
    <w:rsid w:val="007E464C"/>
    <w:rsid w:val="007E64AD"/>
    <w:rsid w:val="007F1CAE"/>
    <w:rsid w:val="007F4300"/>
    <w:rsid w:val="00806832"/>
    <w:rsid w:val="008107C5"/>
    <w:rsid w:val="008349E0"/>
    <w:rsid w:val="00876F04"/>
    <w:rsid w:val="00886E21"/>
    <w:rsid w:val="00891174"/>
    <w:rsid w:val="00893A3B"/>
    <w:rsid w:val="00896125"/>
    <w:rsid w:val="008A1C2B"/>
    <w:rsid w:val="008A7867"/>
    <w:rsid w:val="008B16A9"/>
    <w:rsid w:val="008F50AB"/>
    <w:rsid w:val="00900AF6"/>
    <w:rsid w:val="00900DA8"/>
    <w:rsid w:val="00901A28"/>
    <w:rsid w:val="0090227C"/>
    <w:rsid w:val="00902C8A"/>
    <w:rsid w:val="009060F1"/>
    <w:rsid w:val="00912516"/>
    <w:rsid w:val="00951B36"/>
    <w:rsid w:val="00952A93"/>
    <w:rsid w:val="009637BB"/>
    <w:rsid w:val="00980A5B"/>
    <w:rsid w:val="00981A1D"/>
    <w:rsid w:val="00982D15"/>
    <w:rsid w:val="009B35CB"/>
    <w:rsid w:val="009F2E11"/>
    <w:rsid w:val="009F6265"/>
    <w:rsid w:val="00A00F2C"/>
    <w:rsid w:val="00A014BE"/>
    <w:rsid w:val="00A14DC9"/>
    <w:rsid w:val="00A16BCB"/>
    <w:rsid w:val="00A26BB5"/>
    <w:rsid w:val="00A30840"/>
    <w:rsid w:val="00A37975"/>
    <w:rsid w:val="00A508C9"/>
    <w:rsid w:val="00A610B2"/>
    <w:rsid w:val="00A678E1"/>
    <w:rsid w:val="00A87493"/>
    <w:rsid w:val="00A904BF"/>
    <w:rsid w:val="00A948CF"/>
    <w:rsid w:val="00AA0FD4"/>
    <w:rsid w:val="00AA12BD"/>
    <w:rsid w:val="00AA3F8F"/>
    <w:rsid w:val="00AB322D"/>
    <w:rsid w:val="00AB4308"/>
    <w:rsid w:val="00AD2708"/>
    <w:rsid w:val="00AD622C"/>
    <w:rsid w:val="00AF0F7B"/>
    <w:rsid w:val="00AF5DDE"/>
    <w:rsid w:val="00B22AA8"/>
    <w:rsid w:val="00B33910"/>
    <w:rsid w:val="00B349B7"/>
    <w:rsid w:val="00B34B8F"/>
    <w:rsid w:val="00B44806"/>
    <w:rsid w:val="00B60E0F"/>
    <w:rsid w:val="00B63ED6"/>
    <w:rsid w:val="00B70386"/>
    <w:rsid w:val="00B727C0"/>
    <w:rsid w:val="00B7331A"/>
    <w:rsid w:val="00B73B2C"/>
    <w:rsid w:val="00B9049C"/>
    <w:rsid w:val="00BA2B99"/>
    <w:rsid w:val="00BB5C01"/>
    <w:rsid w:val="00BC0DAA"/>
    <w:rsid w:val="00BF36CC"/>
    <w:rsid w:val="00C03F0E"/>
    <w:rsid w:val="00C05309"/>
    <w:rsid w:val="00C31E30"/>
    <w:rsid w:val="00C44F47"/>
    <w:rsid w:val="00C52D71"/>
    <w:rsid w:val="00C52D85"/>
    <w:rsid w:val="00C57D5A"/>
    <w:rsid w:val="00C623B2"/>
    <w:rsid w:val="00C67F08"/>
    <w:rsid w:val="00C90AC4"/>
    <w:rsid w:val="00CA30CD"/>
    <w:rsid w:val="00CA50BC"/>
    <w:rsid w:val="00CB3077"/>
    <w:rsid w:val="00CB7AB9"/>
    <w:rsid w:val="00CC33AC"/>
    <w:rsid w:val="00CD2941"/>
    <w:rsid w:val="00CD6898"/>
    <w:rsid w:val="00CE30FB"/>
    <w:rsid w:val="00CE494A"/>
    <w:rsid w:val="00CE5449"/>
    <w:rsid w:val="00CF15C1"/>
    <w:rsid w:val="00D00B0C"/>
    <w:rsid w:val="00D109C4"/>
    <w:rsid w:val="00D22E72"/>
    <w:rsid w:val="00D40785"/>
    <w:rsid w:val="00D53DB1"/>
    <w:rsid w:val="00D5781F"/>
    <w:rsid w:val="00D609B4"/>
    <w:rsid w:val="00D67809"/>
    <w:rsid w:val="00D81E6B"/>
    <w:rsid w:val="00D81F38"/>
    <w:rsid w:val="00D82262"/>
    <w:rsid w:val="00D83089"/>
    <w:rsid w:val="00D865DE"/>
    <w:rsid w:val="00DA07C9"/>
    <w:rsid w:val="00DB77A8"/>
    <w:rsid w:val="00DD0C62"/>
    <w:rsid w:val="00DD1AEB"/>
    <w:rsid w:val="00DE0970"/>
    <w:rsid w:val="00DE3A1A"/>
    <w:rsid w:val="00DE3D64"/>
    <w:rsid w:val="00DE4B94"/>
    <w:rsid w:val="00DE7821"/>
    <w:rsid w:val="00DF4DF4"/>
    <w:rsid w:val="00DF78CB"/>
    <w:rsid w:val="00DF7F80"/>
    <w:rsid w:val="00E1059F"/>
    <w:rsid w:val="00E22184"/>
    <w:rsid w:val="00E3111F"/>
    <w:rsid w:val="00E32CCE"/>
    <w:rsid w:val="00E32F0D"/>
    <w:rsid w:val="00E33E2C"/>
    <w:rsid w:val="00E33E5E"/>
    <w:rsid w:val="00E409D5"/>
    <w:rsid w:val="00E46093"/>
    <w:rsid w:val="00E6071C"/>
    <w:rsid w:val="00E67DBC"/>
    <w:rsid w:val="00E72431"/>
    <w:rsid w:val="00E73700"/>
    <w:rsid w:val="00E767F8"/>
    <w:rsid w:val="00E834CF"/>
    <w:rsid w:val="00E858B1"/>
    <w:rsid w:val="00E87666"/>
    <w:rsid w:val="00E95A8E"/>
    <w:rsid w:val="00EA3A6F"/>
    <w:rsid w:val="00ED3AD7"/>
    <w:rsid w:val="00ED5881"/>
    <w:rsid w:val="00EE03B2"/>
    <w:rsid w:val="00EF0543"/>
    <w:rsid w:val="00F04C39"/>
    <w:rsid w:val="00F136AC"/>
    <w:rsid w:val="00F2186E"/>
    <w:rsid w:val="00F3096E"/>
    <w:rsid w:val="00F315DF"/>
    <w:rsid w:val="00F4178C"/>
    <w:rsid w:val="00F46569"/>
    <w:rsid w:val="00F476B3"/>
    <w:rsid w:val="00F5176F"/>
    <w:rsid w:val="00F51A1F"/>
    <w:rsid w:val="00F51BA8"/>
    <w:rsid w:val="00F71C7E"/>
    <w:rsid w:val="00F71EA4"/>
    <w:rsid w:val="00F82CE2"/>
    <w:rsid w:val="00F85E50"/>
    <w:rsid w:val="00F903A0"/>
    <w:rsid w:val="00F95C62"/>
    <w:rsid w:val="00FB42ED"/>
    <w:rsid w:val="00FC4D88"/>
    <w:rsid w:val="00FC7A13"/>
    <w:rsid w:val="00FE14A8"/>
    <w:rsid w:val="00FF61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147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mapping xmlns:m="http://mapping.word.org/2012/mapping">
  <m:sse><![CDATA[mlOYf2i7YClhLCkBrG7s8tHKKV6aUo4dgwSl2m7/EVQSYuyS7sVrHB50HeWBQqJSsFXTA+6T05EO9eqqHa+55iFIf9zDd0CgCsKh9mEmyVY0nkLxF6OU67rf1y0mXQIdPTphCD3EK3Lh7KksrHpxS1miIJ+zwuor3MxEkSSl8eayTNA7pw4xU9zKlJyrzJbtGQB/3RUV1Ov/NSv3zzw3EY8Rdf4anOndi77LxdA2MjKBbkWShLPYeIPh6diVyf1GD9cxPkz/sqEZojFDGYgkjl2FwRcBLjlKOHSyFMPY00BPpaVq6+Xvo9HMSk8Wpdncuol5kvs3M/f0p8FTVjDFJQrjqwONisTTCND9Pd6Cuxf0zr1XAUI5NhpH7UBXC23dw3scecizHrWBa/V74Dkd3QXcWzjCG4vHBIYSFVz5zkAv7eiMEROZOy1IHlfm7ebO2teaQkiGan9Of2MGogRvWkQSK7GD5nWsq0IvIAqj1isgwRTqzW9CkIVRUb79uy4rCboNTnEuGfBaPejfxDpt3FRLx5IKkO8z0/mOhP6dfbXUcmq0f2nzfU6/gKzbfm6yvSwd7+XZU4Ius+fkKUkt902ASYYzeQH9BJ5WTHVazbTLW8xeh7tD+j/UByVDi1omVdUZAB6jyA7Twen1LX/mGgLpfyhfJbuZwcOxehDGizEZaLkJEvIV9aLi1yirFj/ObEGpDxJxUYTeZl8u1MwDPH79D665cQ06VGXD4yHFkPrB6jWghO5HsxEjUGmPXVkgi1I4Mvqy941lA4Fa55XZnmgH+VlnvtPMOdushH+3hDQd7AQnb0bL6fyw1egY/OGM+hoSKCuVw4uxW2slNy+ShQ3jOWzvo3diT9zpHItc+BWfPNvPpXQ4TpoVaK5V+EwiSbvfGSBE+1drec3BjNyDnIrv4JIBQpwKYLXTCamE+0dwjo+rstiV7PSX+QmfTRoNeIGKuo1/7kSMmwKmggrTW/PwrP7NbRH0XvLVi3coPj33QnObBVRpxa3K/zaaukTvyvkbEtrU5f/aP7egxexVEcIloMPRahyNPuZrBBUN63qhq8MQBzc1fdJIqzNmpeX0uXjmakD/8/Dt0Xiv5jB2t3dB3a9hgMGYoHL30We1XmHX25Pk+o+NUVmZ6v9nO3AoAFgF23W6RHT1Ri3n1Yc9V+2bttiXIbyp23YEp+Dv2RUeMX1dYehYXDbPgqdHQ9lAEhrmgrkkacTVNl2htwDboFUfik7kjxS07TGokZqWTkg9JjvcW95bO0LMLmCGY72eOLPpQaMPaWgRdUciaZAbZVsc12KR6suTMOh3/6U5YuycekAeFqeD365mGG8Gd0iQ2Jxn2mQhG5MZyXSc6vcLnFP/TzhReG01l+ZxXdFe9N1NdtqIlW4hUBanN0P5G6JWq0Y98K04hjtd6nsdKWbhKX2av2Jpzj3AyTv1tKU1P0bJT51KrpRsB4/QGMCo5El9obll92Z+B/yYoNgBQizj4eFVMao01sRunWMSoKVWKym0gztwBsU94Uaq2cfMzKGd99qkavUaeJFRtky+7ftaGgBVGY4JEOshTMtVH+1DmWStbL5J1R82rRWMjbL2R7jh7tVEtD633XVDgfOWeHOlsC627Xw24/BjBPTRg/n7mAlQ6omC0HCzmq5Lte8KnM7J6kdFtYKYDcQvdmeejVWZkhvp1s6tS/B+6bVF4qE0BKGCfTV8xjwaMoRAZpfvZoDMZlo92/0K1ayF55g0fdorL+B92xFqbMcoimGtfhFd83XO4sd04dohzgRZoRZIvct9YxJIAUjxuR32z/VODx97ApTSaV+FQPsUFT0yEXMmqQ797JoWOoAKNHp6P9fZfUHbP1rNOSl9i+UlNIad5uZOx/hOtJL8d2VpszzZVH/nl62mAR9xfz8kyJ+EBeoxNnG80h5qR+3dyWtLYxayhqth7o+VBCSZVLosVQRQi9AIPKEAkJ61JALuQFSXeCrTI922UQBov+EI9fBym1Y1KOZUhMALQGP4H9ThzMZSyP7WSEKkJkLDyi2Lt+HaNFlRZ9xQxG9QH2XtF1TqvGPV41qPjbzrULIwkf8cGOBWezPhf+PlmDhSCaiVbEcKdzkdNOnxbD0JO2qVIDAbolIF4SEy3h4OZ/IyDM7WiiF3CDe7MtJn3PxivQQpSoPAWoWmPoAzeQpEMdk0MiD7wvQuPXnC0LecmjCUKKar19hRK8Cmz+3l/N/GbppJ2VnzhYmsSxucomreaoWaYMZfc5mez0MvM86HQFrri2NJAzvsIR7T/AZi+Ejg21trWgnOVBFokz1gFG3TlOWlURGU0cJY75MJDdey/dx08L4y0hUjMO51UTqrgOqIeXWSdinzrlIezqH6X9N6nW+5/4DyPWjU2oqzaUi66POLb1sYF9fhST280YcbmLr1ekPplh89URQMrItNumAXkQt6URThGcKOh9rFHA9onpmMMQAHKjTlDKMKtaZEDS/502/k2YxoF4tsbrxXPOGcpRnOkIEWGRyvJ5sIFYgejO9sHOcKA7EmLXIU3dEjvdg4grCsCpL4nVHBnOShscOqiDIjrPVAO4mG2iN1l0GG0IsvSbRCtwdV0vC0KnkRbfasKj33R8EykbdFkeG8bU1to32z/xtmA3h7ZqHviyfZTdWxyrCZOHuVKMxuAUMZADrVTU3lzoqbF3CWR3l73E4YmVvmRQF5IYjKi9pDqNSdPx3XoOkNriHG4YIn4be6eQMA7Z+y+UvyjOwrqgJIRN5WpTB/mnzIR9gtwMAdfdhZ73+KsxD0zNmYWkEfYRZEopYyuGoPNe6SEURkQvqS1xwDy6ZBqkvFHnIDLkU4jD0D6QFGeE83jvMnMDBeWEgyF+rQUOmz51vNADjn3nppxeO6kIgwCNS5d9raSjPaanTzsG7BIgnplqdl/eBYpzAnYDno3zn2J0WEwQEl8UHT8BZMm5VZ/fJnn4Gojea+MlEcCxHn5vdfpk6h0YHZc8UYXLoRzSiLLELcVZxI/5DXCIqsMvm0+bq3RrSuln0hf0E5TB3Wswv+r/q5YW55J8RIDeP02d5+3xHni5tqsClRuJqQwJK9LOUsW7UrWkDPDGo2zl3MmCZLYviRUyUZ6No/U/A5xglqQoTgNWfumQKQtSSvmbk5C5mBcZ73psERxEeeL+r+TAX/IwexnwLia1BTsZm+/rxlQQRdsrqLc8p6KD8DEdKLxjs+e/pUmpWhLGJ/6Os/tKyuJD43IBmAUJHKUcdbU0V7y3mYhAga1wkhfk7Zw/u2VmpLAQjC8ehLctcUD1nEGUdySThW0RbKDZzuIeGXnkkZkblc14oE8/LFUqQcgzxmg2cPwww0oWyoScHHZauagiNJU1y6HqHAOaHGbFi8zXIzS56Dt/2zGU2+buYUDm4btEd3BppDGIMyQaxobmRKjrJrEeEMcTVE8SGcDuXYmEzi452JR6wKnN7nnmfYqHtAuL91QSxBVvUJ4wOniPTdbA3xxEONexc5xVhKq6cJmit7RZqfNhy4PE2HRpFKdaE21GizLBHy3NersuGnB7CZh45I/nZkoDbNYuWTI3ExGT8yepZf8UuHnoqfhai7hCOdhUhZ92g4LlE5iTtr24k62lngJMNFnmiBOPGxhITOa3HwZTtDnLfyOizyjFOh0aiacJvCdcPYkOGK4sdFNSkQ0oLplx8jtq3OplVKhf27/GQpyy/e4WeMI0iWC2VbiTxr7JLMoA+XxBT8RHnpGzojCdO++W8UvP5i1/VwFCas40WgXgqLWS9BAkUnnv/4oQ6LosxjyFZxjPRbzIZmGeZ+kSyz31e0YQ5HH7g2ZwbPw7m5OSwC2zNKaWYzkL+SY6v0jZfjYlAngX/qvW1pxauZhCZjwkxDwfCXmZ9OwsHhkkcojWmQ8fCyGqavDQZ7Q4jxA57bVDvXxO7lM6m3h3xmYMArMyPX8tbbsoZQkff+ffDxfCq55rjl/KppOtFsFLO8v1VV13+3xmbY5tNCliJIpeq/4B6KY5/PHKGPZ08WL0M86j8ooc1vuON2YyBJHD82++n4cr9vZqopNyHxuyV9zyUeHLFKrnVDSD+Oz/qPPfBIS7Kdplfq1YyBsskCHaqm4Cb8Lg3zZXDsvaiz1C5+RG0Vz8QbSBfjn4pZp4w4F9xJnTiNDLrwdgJZZTV0ZoqE9w8KtNYjnEU6bN9c/oaVzEmAjw70RfKUxiL22Ysd5+s6e3ocbwiVAzMiqe8VD9VuIhWOnOBJZIOs8udDKO6o6ZQGjCKH6nF12yJosVtj689xn+OQwU8+nLFHOCSeYG401vOodvx0GlC3w0TJk8Ca6ozBzbAAv7AXMMHIREU4Y/WG7pVlhEknSHa7JfLSzUGgDdKT4bRFjQxzBoJKngt0Ggx4zrMNEqDdl1xIw2Esj8MAar+GtNsE2jaJ/bx+JnnYBkKuqw2lJqPPTGVbRPbNNSXbB8sfE3C4Wbbdt1MVu13uDWGYTU519blMuWLf/NqaoeTZvSDp4No0ku6BFe7viGwX/TTRhkE1vTPbW09NP+XpoYX+zXSDNrl0/ppfo6PjsuhWqnXLvvDL0FdSXv4+CueIBYPu8QugIaYR+BwP4k4DvWHuaLOEr3wPz+k0RlpIcewI1IYn8tMlz9JjPmMZGQ0cOZnzNt5O3/A9Hgb7die5HLkUffOYX0DZIQ8abcUlxmc2Fmzv69492Lci6N04u9cCjBQCeReIInB54itDneC2nP380pDW9GxsCPpa+4VleIOT82FhKGOd25EfyCL9U/n8uTwEeH6HY38zhgQdwq9emx42naqIZWb7w4UL+oBrLwAV8uuE2YWUX6W6gynVCe0YR/lewpayIwueDtU061vAVetKEyLYp1qK0o5zK80lV6tV6EKhNOPE8G4VV1eZzj30QcXhsAEkj03D3svZ7hhIarhavb3ASewYxtk/31hX6Q5MbYwgQKnwAE6M7cRKxV29iLV9YYxt8un0n+W+saMLP/gXvOohbDqaU+cab3fCIEkmYccXRVZeBimv12PgqpJBO18FjLhrWL5Tan/DmF+waDJD5FbNUI6YQhvKDHOM0crSaYYKfnoXRKOGplW1qyRfTJrsr03rnBKwSyiumBvQ5J2ka+QwPgI/0KZ10Xze6HpGvCtMDiLrpOAyUICVpyANNgXkF+wGH8nnsg1ehpu/2nnIi+B0UmhpOQBzhiM4mUkVoP9JhQVPxzjzr2R9KG3McH8loLDDDqt5bLhNCta2KFdTpMs1EzIaqu3I0FuUIyIVbTgO/4xsMwyzGYbJYmsDmFDilbYLvkaE7X6GXnkZWAdL0UCZCWmq3E7XBcNLTY7bAqB2CklRmL0QaKK+9FdJlMm7xUBi321zDbZnv5gHUsvie0Mwi+e9Vtlg091NfSwzUkTfymDVYUsIkFNUiAvdjeWThFxVtuf2oVVFzMp4K+mxFpBlhYD4bt14zQNbCRkHMlACKkI5j6T+ENJCSo796Z7AAyyZby7UNgABYWXSLfyjMVML1ZZz9hHKgJwUFTUtwkuGi9jJPygCRAalNFLaue0/NGT509YrZNWUKqk9nwBZdG2bFKKaE3JYVQEy2duSJUfCpnY90jR1K1vvus/JgivSx77yOuskN/0r23N72Lj1B5vqvX1Ud4YNkZ/aVaUqJNjVmpRXKP9VXxN+X7WsMUIfNhkl7Ayrg+5uwh3ytprxpRh3kpxP0jhYoaTB0R7RQAaWYc4O++l5rpPtqkWTIDo3SA1Bp3PBkvz7McnC7h2bXX551aG8pKZp+3i5Ky95uVLnx8jVhQtISWT4gDdFO6fo6QGqJQ/CFF8TSUshLvVLTbiqPKdAPTOpZ4i4rykmXNEAKhZbMTTOLl/w0AyPgeW/SreNg7CFbxZxFyk3+B5KXDNQQsKMaIX/f6oAxtsP9ayfz69fi3pXWpDN+X7w9W/aGuBVgmlIH9bxwseuevRmbxkMAFQuj3gkqU+XBMfvfLDgrWqJ7iwQBMkNfPGD1wspbIPDjq3YHXSH2B3hgmZtF/fveDkjMGeUF9pQbmDPc7Jfzhh60DlxIxjAdzBSoBsQyGCXIjYMaAF2QlwPdnxYnVjlkfdD7mnXU0uL8hczpf9qifE+7os6whLPeM38qgEk/9WZMLtVI8BgQheAkU+Kusn4R+mXJQNUuJBBcLjREbHQvR5XMoZwg3Fnk3kfFpXUhtAzADCmDW2R+Z0+0q0D6lKIELUIcHG9EKqRtfbgZNm1QK2d8DIPqa4SX8bgvdrIB0YBJukQz7NiGVCM3BeCNdexFf8MOLU9eSY9BqOxI+2kB+w+d5k+fm7T5J4ebPQ06QL7Kqvl6xFVMmJCyDwmKLJPUIq0AznSlq8a9/Pjj+qr5m7AFajVDrwAfsqiWncyoJUWAOfPAF3Ks0lbezzBlLN+fMSv26hETOWKjU0A5kR6Taecn/0+UvQtjGiczWKRZIU9elNePoDkfj4QaV5LEALSCSd2li3YaSR2A+Rw0Y2A9k0H/MDNODqooNTKGPqxH5rJfXdi4ic6SmdzOy5E27eETIiELYlzFVUxELBY+GFgmpFpelcMyGFYJY10E35G7FHUfVgkDHilXKPgwSAP/zTaTPPbNYyus2F1bbyVJslpcXwJcnCocQOgGboDML/TR0NJEDXg8nKz2PxGc56fADiBmSpfPmj5b8uq76XuSMh7UTVWk2fte0VOMsDTBVefVOnkUr5E49f/t2CghmusXd6m6G3rjF+ttjMrKHkCuu6YT1XSCwO69P/OfXaBFMfqPkE6nt06a9nCzGyPhdcFuWfwmOdCP3o+bvAE1jaQjnlP8Z0npIHW/FnxtDd7BtN7TXzear9Ue5HwjDH+80fdSytZYC9sYzW5//QkimuH6FpmQElMjCIFD+wTbJo1PGsZeoe0fP8HiIYQnAncU5dIVdwIbVn5XYoU6xGuZmsi4P/weD86yZFt07UkAhrwuptuWd9FbsQ0GdWAI2Aft2VP9HiZl/aBWwB0k+i8OaTjMiMJekZ+hda13zq1cpypVEnlwu6etEKVDquV0176ezwaVxrcb4thc6FlVgIM1gcPaouCYiGvD8g8kOxrDfrvY/PBf8Xj6ZLedp1CsfxJXnn6488Mn8dInY1B1qCvEcuLu7quij53Tcwgs+MZIMzlG/CxLE8leJuwcnaZJvkDJTEe4+XhyKTHJM6McROlsqxtbFV6Dzv89cMW1kpRcBBcIC+/731nR0sLaUARocSydbuaVFnqtQh+nQKPMpAALELagSAV7rJr7DJbER70SN52+2cnFxl0tP9wP57wZ6r8vHH7a7HGJ5Lz9KLiNZ/OGQnvLVtknG2bvXEFMSVHFxz/mdzmCqKEuqxsatfUVSUFRi23tpYqdKR16nySfavY/JL5wo65lzOQNwR6xl2OTfSLs2eF2AOQeiU82P9Pg3GAXQBGz2+13YUkrrIsCvRQD1+S2zlX0GDD0s0TWz1Z55QAGwhgf+k8+SYNixNx8GGQSvw5FTUAoTYmZ82PFt4i5x8CI05W09ywVWDTyGvyPTo3rJkMOFQm1bgp16iTebCt4SetNFdlMntgaZynJGxNNh0YO9OHssA41flsm9It7O8IbaqT/MUqeo/xYqWS/NKHF4J75P1TAr2/worKX4gHw8gahVU50EXxD+Ceu1j+SYFKF1yvKgQByZE9CBaF4j6i1XShZU1wrZV3FPWI7PasBUTRqnojvB8bU7rwTg+5TBF2QPX2k+3XutixVTFkhvnZ2REuIN4giLsQF45RZ94MwDXrpH6ABGEAZJf9GFGnuhfQbCEBiF8O8xEGIT2egUfsCYgjiQ+LvLPiK5k1uS2T+QlEZSGbYsg+kBHHaZpi1MkDvEi3qh29+pZdChlwo05RBSqkUCaEDzj01Wm+adPsTuv1Za2IGfWqojgHPtwdT+Gcboj7ENQmNEJAuYh811mNcYXVVjUFKzK7MgNm94WLALueh1S24xV7wLDJ+A4ApKnu0Fiw7/XRAkjgGHXUppo4yEN1axXVIpcnElrDeZNf2FoXnSqk/bvFXxr9AFSt3+uzeg1cmcPkyBFOveIfkGkN9cGAN/EuMe0xEJWoXK1QAqdIdK/UohK5ulyGEewhs4lYfCBPWYoOWpNEw2DU3uCG5ideUD9Q+M9ftQH8DdxAgXa3cf4nZ4yQ/AOL96/vXOOQIKz/YHV+ss0RcO2/ORMBSLcIBDVCTnqfDCNgLokxoUih7L3/1EMDS4YJaO42UbcRik4xW3ERmU3vTjPT8p55+BJRlN13A6CeFnEjz4p6JJYHojwejLxTdhqXZmtNGhF75Px402RbqH84w9gMESMB/jT6353KDrhVCoptEFnYyT/THjv5brd7bHawFiDAdZr+HLppALeOQRv+yXdQhmaVg7x1fe6KKEqoszXBbm8xMATb6uvW0oRIRJ/ohc/xSl1sXEfFVox1TFHh+OrhOj7/klk6ZU5EF7xwviRRaQjbO3vvE5RAkmbU7+QC1Gzxp07Sw9Jbb/PRwfsyAPuxIFu9RPD+NXjT/LgAQYYh5wg/BGlHaZusLbNutCai+jShGJfcrDlii5WLIAK9FPhnK3VXCyRReS40LhOnKP4kb5Fc4k0XIBFFGDrk8pwGQRN4YK/g1yXcvwxrcz3V0yYmjV7yYoUwGSzZgHrVGlEdWgKOhA/2GkxG8iM3u4OgnnsidKWpKpt8lrlKM62NIpuNkDVUlJB2gSDzmlb1fevCnCPim0HLuO9AaOlw/Icf3mTt7M/geHmtw4Ferj+2/Lc9VAYVoN8XlBFCPLOMgmHtGnH9UNO4ii6qaEkJ98FXpCH0DIA50xkBkLjWin8HoakSukuMwwBnEeP+moZ2X9hskiKe/aoUCiZrQVu1AtIdKvHWVvJyaskk/5B39dhzd0eiHfyLufw1Kf/mzF1yUP5eOZy9jyDnwoeTriOF9v7xUTXz6nlkeIwUO8bFXj2qhn275+xeKpulFgbLos4eItiWCcnbt+OwJcDS5SpSJvIfeTdS5AIyMiRavILkMedtWEJKfXjZaf5assPQUyOZVATnoWBiTuOaZw9J315d+3lLXdivNkH9CE4+n1p1d8oW8ENCfonJgZfFTfC2vXgP4zFDza83ZHvvykGqJxo/XQjOeD/Z+LJ56BMRCbkblc6CGg5cgOMuXvrATPSTotk3mj9kbG48Cx1pXCDjMvyZlm8sD0y+LQE/yY73kQd1/OAQv/QFloRfz3sdv09BD6xK63Cg8YZpfCVqVzzqKMxPuZH6vb8PKXoVziXmgeXY8o+vETunWJ06O4Qzqz3ct2XoLYL4oyx0hFABlPT5MXOco7Y5b23eWO8mUFpFridWCQTp5QvI+qn6/8zEpTYON0qNuw0cgLWxL7i3kkjxwtDPt85WinO27277TQjkRwNMdt6J2zQFxvR3v0SB/vE63AJVLIbw5WfelUvb2lCK8YTzJFzjZk/pxbDS5Yw2ybtPKiYAmECKGIN7iAHI6A/UbKKTYGNWWCWzikTVZ4sieYB1VihdSqs7AKMLIpsor9KskXZbZqoSuVwmgY5IcTeRhoHTpAiL3/FOXJlAYHMu1HWUaqIfvkOcAcBvwRAu7Fkz/hZT0njoqMgi70pHiQFtrUHGfG5nlRtQX75xBS+MNhJ0nnfDSPE/ykBJQzczcvwTDAONbJqY4ubJ+0+CZ3TjM+apKDzXJ5VEL8Y9nN/lyItjWPyPqVvlLq3jXhb8zTgPRJu10LVVYbKSrGLm5vnFojsEELx8Hc8wJEIY13SMo3rjtfkIo7GpV1EqYyD+z9onsAAcMO4mT6x5lf2rIJEovGKf0Q2DS/Y74LKXW0HZu6tWxtIvo15G9oATo/RX+a/stRMUcugkLbmb7yJrS7WK0C9v/USDtoNC7k0hAzlluFVVG5j+bkibUO6tSCCR6+MacSKXGYWQtqDKSMCdxo4ihx0dk5IOVEFXd8yX2ZEK1LiPpPQfGK6+ZEoqay5EyKjsZDjsoU+eqZcOBeLXlf7lGBCdHDhpkMo4ZDnLn6n9XMtTduJeIcGMVSyoLGb1h9dMkZY7CaseiVtykf5ZjP/Tiqnf/+rIb4LTdY+M1C7GshaTzqDl3lzlAoNMiau1pNPgDaR6+wvctvK+ZjD8PU+0VP+qlK+EH2EEVLSBV+peC4762Wy76jES0UB2aHPMK22XrUpHjd3irZscaK0x822lC8C/bc2MM+bH2EM9o+LgTMoaLTsfdZQYAcmMpdZ8LiabdzEWKdE5QvKv8jpB+bvzItHGwsLrr42pK6xh5X35zC9E42kcYjTOSjNT+p1tISKhC5vZP4cAXoCmK2YLor0S9ULuSSXjzeUdaHwJ3ZRtkcuBs3+FgOugREWvFSzC4ui+4OJeGCHcHVmjZY2jzj7/L6BgJkbBxQt4fB3MS3+OzqxMwCBms6q2K8lVfZWKgteG1T/SRCs+LaOgUhn+tCyPEXdZwXgB1/k1nPWCrHRaZmrkfN5iQx61potyAgjGkzaqTdaYz7SzeHhtW8li6UCd7lgBHo0CPMhu2egf+g/4DAUDaZKbZsxIBVKRQQzFC6tbPT/a8rChN0ngFKa7u4jqQKQxmzR0oyOJQwepABqoyg6p5IZKE4Mfevw2cB3K9KEAa/XphJzLWpzicafatcuLihLNPoBU2YVKuEFXccfSQ68pw24sYEZ+ijGP2Yc3OtnCuhrSkHnljVhJqT6BPokAC9AMPcb4P1uladD9WOo4Pp/Z5IZMwULbJ7eRkeZHjZBpuB/qK/hzRgZh7sSCAmiC6nIOBJ48IAeEq2R4JgZvzizkbSYvLVxRUwvdS/R56/rVVfdzinbiAK6a5VmW/5cpFAt2zDHnylmJdABkB67hPdP853t3D3NVyPhgGLW8y3efFqtfVZdo/OJagiE/PcgXuIgLUi247ow5zIKUCW4Cznkk08sfKlVvS+SLmf6bCoNO5yiujvQ2sHRn0kfpQxmsv/V6IiJqKgK55jJJabNTp9WWwBc0OVzOSbolUKzOBKNJudHaDtGzVkgRvYAOfQrj3RRKqI1r/r8fTUq4Fm4fLrLV05fK772Shv0G54x6OrBFK1V/yGUtr437hvfgS2JmmfOpjS56LNMATXuWpfqtDWhaMzQpvjAMmHptxY8xhZOE+m8sXpCIX/OqM2KtxHI2nm1SmSflJ1otVZ6OP49AsD3AMA/Y/ybCefphwMFsUN1nGBNvb/uWsCv5uZFQ+Ni6O0vln3aiiIFE2R4Kyppiq8R5l7VxaydeCGvpmpvwSICaawgrQXj+AQ+Y+HglJ88idSWsm5eRZvf2Nj2SMtOSqMhQD/TsScenFU6HtqocCKDZKgSr9TGvd6fgFj4mtRUHkmX5FnrvwKg6zVfGOSOA3BooWxmXcIj7Ln8KoECc2yBt519HlzCZFwpSXVJdQUjZfMfwqQC9i0Q9aflyM9E3MAfy29M5MGVI+GnsZnsKh1/N0RYOXsOG+hlI6W3qf3ncvnwqpjNlUyB8fxsN8iHmgRBc2lic7VH9Ks0KqCDrOgPt6pgsRiJfKuvh5WJDG6AZJeiwXEYatCSNidknnX1qlumHvy9xkyUT/0U7KVwufKHXRQD88OtLEcjdiZQcgRwPqsbQsRGsUSsHQ+yYDDYh+tYxJbDUFsKNQXlBciy9vn/tVwSWhpvtuUQA9muiVztAAsdmGpHLzMUGY0rXOhWz4ods9qQAss4PcNo+JgLdA34K9azs1iWbWCyQBxVPlTnjO4lceGD+YDNykaEC64Ie002bl2eSBsC3x7sJJVOUfMWZS0J6LCW/zbzVo7Zv9HU1kMI7G/1X3o+wXpjzinU5BgihGCGpFUOMvxWlgw91RGLHajP9kA5H7JIX8tv4Tac3wVH7HTDFGCYlDM63kdIFAiHh76DVp+XeRINhGIVhNZkuvWHs0F8bUik+TM4nnN2hNIS6e5e53UsUrFqn/JLs/xgdjFlVsJKMsuWCRXzhwkjaUFAmN+9j6G6xLNcTfTP8XWA5lTaySboUyB8EDCBMBMbR5lW7b0pUyFmPNrsAEARYyrd12JIQqn6F1jHPG9GlzGFU+JKP8V791JyDFiC6XB8EqGzhKiyPrRVutE7n56VgT8KEywYeBxtmqCFv/yXDnQ4diVQvC2idBw2P9OzRJHzqzJgapDrrjAT+zNFTRCy7ME5P0HY28c2U85ZavaeQttUioYGuZb0XRV9LtQpGRW1qG+MTe4Tm5PMAYrRHfnhIDocJsEj2zgjI7sBnvhw4/9hXoCHdPwSotTS84HGPpwuHtVmEFd5zhrgKbanPASSjbpfdkgBBva50akV3Vt4l3MAWmSJ2iha38CNVkwJsoolUIGyvXxwlPeRP+yJjcgG9F58cKmqKf7yrQl9V5dQwVMCfRJP9S3LhUfiE/Caajy7SGkaeh3KAYTsgsjMZrk7sL2IAGbZz0RiUTcBoGxA37Uaj7INhRaXm1/HtILOPV5/bguHU9soxGLfaCUwttu+Gj7SQ9yXkcH8MpaFP+Z1n3X8SQAVSf641LmVfe28e2Vetkode1K5Y8aYHwoxSe5QY3wphhknO4JFUcspOex+iwxnNfode+/+rwG9qtmndgHiT5Ozfy7q+F5CVE2ltc9aWAPivLT/IX5KFwPfmoqB6mBa/iEopxumdgbG3tTNh/kZx+YnikfqSjRdg0NmD35tzwVpZLbegM8d7rDayA1U16VuC3w0HQ0B9MJeMzbCscheOGB/njjTgrRrbYmJO4Qn/IqnMQA7+KM8xEdze7P11h0DRKEWHTGA0RLcOtcZf/BRFSuUTUOWQgyjLTGzz38LASfLwzl20EBf/atjdBHvp8xzOi7G8fukH5i2hqCtH+DGN6LdKZsuMafNVCco7VzF/5NJFjsETGGxuVTF5hUlYUg6LHG8A3zdk8mod3xaO3wjFSAQziDUJhjoaYGi2HLwzztXo9LHWINroM9HcdaOLlDcAO1fcl/JvBUon91fPn8TIjQCZoAyy1T+yQ59v2O/p6q/qhP0da6u25aJ8Ip1bDJg3jQ81gqbhaNDZuReJa+glDU3Mxh+g7En4k553xouDSWOAG0ISm4vCewex/VVhGcOylDhUTRHCKouessg+bVOZi2u7fEQRXuhxyB869Yt1QBmi8M2fj4HORpMueEvVSCHlJfhheGEPPe0jXy9Kr+s4vXBjbTN2a2B+egE07ymelPKPXueUeEiP3F2hlthqPDwunVa8TQ8KQFQN1rh2M4lJsnScvAbbgur6Pgz8UdBQKamoNt/GtMsLM2qUVmFg3pSdYnxJaAeLTcxfBeLbNNY4wn0w0rYPPgauRzM/smZhs/6evbPe2buD3UO5lHeekhEaNg7tJbaWExVbwjM6NJUFCpg5iRNEipe+KEBZf/XTjyC+Jqz1cNm/9o3MhNSgFg/tYCcYhKk/ftGaCdsYrMF6W7qiYXP5eLe6pLnPyfPdwCHKfoSTBNUsjqxLAgzAbyAQn/R3eMhWqRRNzohsnBigVRBkHXIf5aaCmf6P7rRnDE5NEBALKYv216E8odUmckFbvAlFK56Y8ZDQUZHTGCbxKemIqbMFatX3GgIBhFBjtSKPxD3R0KGEfXvy9O/a4gDCrXJpUw11Wsb8aTDQPzEHQHPEV2R05jSGtR/LmfolDhtDCBH3p9MC4gG6W4kKwJ/n1KTcLCauvNhN3n+xcz4w30nMIq+9cShzrT1ZSjcS8TUDnAOqstAepLxasbbUxJhxqM6ibZ+VHWKPk/i3QxDu0Lud+rjxjGRqWL6qUsXiep/2nMdJEgQvr8Z7ZSX3FjV/peqPAQUAs6pb0hfNaFPpjXL6Vm94pTLlvXRi8L0EBCHHYiJh60AVJZ8A+qaPAxM3w7m9jWymYqRZEXtn0gwyA12Wowd82DMNMa82DN6TyOf1qiOYvF8O2HdmqMQuFICeIzhj9Hew4+aZqsJJNDGI7P8NEpMRoGCX523sav50kEI/MSyNnKJcclsGkp/ZgGgiG2fsaLwwhNNpDDlS+nf7eBNlEdXTYG/YXkl7c9Clr0PVhU9LfT0gyCMTN/qUVL3m9Ye4kGhd4cC04kHbP1T02xfcxSzXfT7Q5CdnYOLC3k62dZGyuvt9yCpJxa7D/SCOPdm7nzxHCSt3qLzlhZ/aRsDPdgI21XHfQwGqVeQTbKAl7rgnNrdrj+5/dDuxDqpUg3Z0DxG6JPjjm+097FXoQVmTnCqhYdAS4kx/sIE1uJEWxGFsDuRL6LHJGp/M87zwH6z7zvNVxoLf7mROwH2o4UpKAslYzz6eBAUqeT6T9dHa+nZqX+c07tMJFRe1Zwe9QNFcmyUAlqh9Apv9MEItMNGBk4LtaqwESoUYqDm09wHHr6G6/JuMoPKJwgU26cJ+9LTnvxRxei0O82myqGDh9oVBAo70to9y6O8JcbGMIEOvo5E/qjz4SClnOkGUDABUOJg2pfNpfhcFlXJix2ODyx3QXmN7WgggBjAuJi6hQjfFQEYwNjBELMIEsETTS7hKTOq3DBb3zK/C0J/4u4+cKZL8PKgBr8PAyqKM29Gi5OyT/eMnr2wxX97W5fEa9WyXOarPFHiTscaV0j8O84W2kKigTCui4jz7lAOETCWmrK7EkFg6A49+dlt/7XZe2wPT35PhRC6Q542WftsiopUe5/ozXs1m+Ma+gzjeqExtVDWhbOqI1yWJG9vE0CGo3EMojnnPBJObhhYB97GQY9exdehCbPUv2A53qqrARV78bR1MHgdQZi/4GIKR373rsMgyYV59u5V4E5wLzqm2eDIVXbakNSzn9sUV1RwxuZw0ojHkwu64d00ebpj9FA1/RLuhmjnK16KiJ5cxyA7XEFfTm2nx0pmVYO1EVCrcc01+O610W2GU9+J+8mTyZukF90dCeq71Sx4KjsCsM9UtrS67d/7aLZIwVzYAvG0OfPslF3JYk7nqrdXK0Efguw/6/tEN8qkzchcT7bmFbsim94BhuMLIT12dlyI417jIwLhiXsPsiKqBA23DM7GqT5c9MTT2rHLSbYcwIemq6giC6hBiu8N9HdcEwtrc9j1Jf1gORQ+vyH+TX08x+ynMKlwvD6uDrBcxEu5M2/BBThVWl5jAORuBkcgIGUXkUOgcjJRaIou2bLF0DJyb+TfBTOvap6/jEvmRCySFooHXvoNsbrkA5bGXCaDJuJudwvpY3rfWnMoMS6CefpncCEdZ3gYoIgwh8LnR662WibUsZlUY09aYVDr3Xhm0gXhBSWHq9xzrP/+yXQ6HciJo4k4gewIxM8pezbO40AEiy1sRHkWtZfbmWIej5Z3W9hI/OeOKmPxIIdc7S6e5wFsD3O8P2SqK+A4LRdxciefvaVeng5QqOIGONxBwKCRRzJfkbk50LF5ewXu8+N1m0lrjw0HNsP+r3kKh22PCUA9RDh5KQiol7gMzt3OwmOg1YCCul2M767/1qFEIK8jYDjAPIafukpJHYk/NXXemQ2qQJknGcYozUV5XiVOBRgyTH6uiww6iKL/HTQodsFAszghGRc87/0CxHjRotO9/jxGynkZNeABGDlR5tKP+i0SppphLKi4irymMjhLP68Ujxk/dEurfZfBwhKleoRFISnNQ0IjDP8svqZl9U/jh/UvpqQR0IaJA/5k2MnCdYhg7ljqXbh+U4CkkFI3/7ubTm3n8meiBKfWhjMm6JOqv94IivZER1sJ0CoHtMEjz7SzfoIGlovuTZePV2/RVU4PWTMZjvt7aEyY6RgTMXP/wQlfaWkl1A3w7Ar9VRzGXh6Zb/wtxkG0v98N814Z47ZWRgeRPcfe1FozTEUzlzZE2PG8tRSGY74oC6+e7VP1klQHnSXIj8JhQWHzTXX7C3fGcoTt7c29Uxz1Wpkua3kaUPxamtgvjO9qyIURAC7Qj4QUoWIFxMbLcVO6QloIIF/bjz7h+LcH9l6vbM92DIdjewXDp3ArI3Ano62Yx34rIOVrOieaaTa1iFVge6+6ZpnFwovXoUwSGZ8kx9xWU/A1gQ3E7lgCRtHGhHRKVIkJeqJUg2tlPObxNvE2RTTJ8nASJI3MsTkdxTcjJIOpNu3xHez4oK97mRNFblHZrz18dtky5R8YgrfIZHQ8/DoTJ/UECuQgx5uZUB1ZhKTG/nGcCn5XHZt6B94Ng9/iPDI8BhLh4XsxCj/23j5YsK04VotHAVBbkhEULWGvcEO1gfzPS7cOhPDIbmS7VzNxjtroPlD9VcTd7ejMsYWQ/ic4Oj77czWtSrZ+Aml5b5uRJL/y+lra1W60FPC13CP7ULvxRnPiRG5NB3QqEvG5+OivxFi2kOC/rnoPpV0U2tiW+fx80fo1pdDMdfCWT0YWgsXmneGqaav8cYL1SukOnVWGcXFP0u+rgYXGhSo4pXfWahShLw5kLh2IRcPnnn6dRltoIqg4RtSr3+trSg/DzYAnSGs/1BVYuMj2lx8ik2eaxXVB1OSi73YLnH650y2+42WI3WPsS3TBGY2Ri9LJS8qs/vR1wnjweXBat0fwtUnEbGzUESEzO1kSvME6pTnuTpusvv1y07RLjRwlC0tLVsVKvq/ruyfaQl1FvCA5fZf5Mbhy4bvHoZmRVrErWwuEC9GYisMUsqxJmIUWjdDElpx9bpvFYkTcnvMG/YmClBafTo6WFQQYGVavlcncTxKMsszcltkrGm5/C5Aylsqw2jTWXb5NxRoLmOWQ4/uaOnmBqs3gepxP0UVOr9lGL52que40zpmp3DL5Geh4e2rOabg7SjOgiHUl1fuz8jCn7sjBFAMNcLSYsfTy2SuksZzv8TyAXG8/6tsk5Q7hnNTPBxJ4OLYdRv5mCtUHLbGMF0Pf7yNEjTjKEepCUebBnG1+NaP8SN9BeO9ehkRnWdrjLRa4sPlQ/upWus3wDHfuHs3l6ZWCy2ihOZ5LeK6EuoqXWFqZzfVPxm/TLzTuuu8qoPaD7YNuOaIvTemjFe9ekoeMJopAGiUqZgpI1WVi8WekUplk8jX28S45gCcXQe0KymRa4WSd/fTYQ382mXO3GEZb/GZQeA8J2xgDKuy27Sww8NDdq39eOJYNc8Y9wPTR4Jm2Pcn5AAAK5OL/a37S6pqKOGkFpK+gEMQVUE3+nwzYY2IO53vKFVhrTug6EoKch9Y0/Bys72HnPfiMuDIsNbGDduj3WdKTf/1moWJuXPntepgziOW8+MR0e2i6QLJk6TlUEjAJKLF8EvQoeFqaFmayn5rV0FnYcKWus3/lFI/tgvfzTFvNe4i9jfYklTmHvqz8o8ccP58sSR1Ieuwwp2kajRr7umR+PcHt1teWZr2d6Z64v+Es4wugF9bh4hqJckeDgnnNtEDhjgmJHmJJVvEQFNxzk9GmpDuGysjm+ZWrq9yEwKhkPXA4UrNAtUBa8kE2tSwXB8DRKId3CNgWvU9UmB7GSGuLo2auMFnNZmPDbGVJ2qtLXiVLVEmeXB5jdd7jQJw2jltKpmulALkVVxCxvZFYQrUAPs2CY+EBuNGI/SPvAMHLJ6mCniD86283R8j9ipkCGTWfF7helEGIBdjqSQzbpcWUmBb6mgDqDkgCiP3V3u+S+FccvJ4DQBtgTNWXcd/TSeU/rwT4wVaoxTZnz6MpYMywe99WaCfF0Uydu2bdN1Jif0ZQTVGYsjnas5bljf1FuAfbHgdB2joUaYgALWgI2QH14RnAUWxbtKuAqxCTuP9NhBe0GZ4ZB0HgtoJwpeQbMkRWJo5EwF0fIU8zSMfCg2R/dHVGeH41R4+8zI5m0LeheFxdnDtCllj2igPia4XoS6OYNtrvVnTTklCluIJpc0Cs+08+5fhcbcyss4s3Q9O6He1ArDR49lG8iVMmWWT8aUQAaAcnKJsi3Z8O60eGhlsDnUqMAxHnEIFvvnO5ZfCWK6NeQThUNn+EXJIp/iPLz4yjFh9PmvZckB4H3maahRZk5RS3rc67r6Z5x+oluqL970YLKcwBA++p3d/DnKeo9LNW+LlsJLjhDtQsrBToyP5lfvXqUF99LTpqmgd05zkGERQuMABlvUhbH4iY24NkPqeM8mVkxk02tsRagztH7SESirCO/rdto1xyJD7Kyt/VNM8SAR5xxh8mW9xWulyjAZWa09AWz2MJMJUNgRAdMP0ATt2NOeW+E6no6qvrIahSoqdgy8wG8DqCVVRvD+IBBq0o7g9R1eIQGtkx9ULHrMobqR+FCuTmVWRlH4bV2t47Hkg5peHxUlZiyBlocwFSixBQL/4PcvOxufbl4hxq+9cmo6Nik7XVT34kF+d8Ee3Qe+vW63Fwtwekyf7jJlJQ8ohZ2yr52S3GcuM7dDjCCFVbQTB8nOL3HNhAWJKyKwhB12ihz3n3C26MCPfhm3eh7OV3i1kVf6/vldzcfAHTP4AHfGHe4XvE3cqVITFaES24WeDVBibOhfY97oooLgomDVdBvjG9fRIMMD29UwQlo3c8CCEctURdG3c8dhoBPBReus9a+cAi8vHGGMMiavuDfnO+XTTh1NBYU+Mgv4UBs1oULOVmrU5n7L5gvvONcz/jjnusDgCOKRd0jA4H81iIShjsOEcNxC/YVhTVC0zAT87cG/VgxlTQ11cwK7UgiXoPnNu1lN0pyjSGiDialxzGOlmS3pbK0iLu46J9XXMApBDSguT8J3fAsI5mH1tcLFbZufpn8X3Jeh0LM/XID53394qk5zWO1afeqAr2F/lyurQ/gIZhpAxK5ynu+pJjkRog9EorImhuUraiYMVr5lb6It3ZLzqg2l0bD/8yH6SSz5rjs1u4M9UGvdt1yYPfaeEdxPi/eEoVBHZcKEHjQY4NW55/rATKrC0HY9Jb4o34pfyrEg6AEHBnCP5+KbPrX+C7NO2sgYus9GDZjDfyqQ9pf9cVPscB7FCDYqugxAf4KJuHVZg9cpI6jMs0HN0llsTPfZaowYunPdFsEaBsK8QKG+EpbNtBLzgDqCLJrspoUrVHI9cbavYCjGwTrISdI0V7nlo956olGLH8HqPqL2lOUPw3wXZ/nIKs4aHUY/lHgprvbduqCqcV4sOEHquIJ3ogXz95WOdOsIIt/S0AdAwXH7eQPtxKgQ2bGI3+E2CAVZev8ZlR9CZWqA0nKTHRQM6OY0QMvWsnmlqRwr4grzwIHG20plYpo+uslLO9H5rXVFEwPg41ydq2L6GVIptEfZ0sxbc46w2h6L+ciNlwF5vOOKLL5cT/366YFn4zjRaXaqyAw96kooIqR3NFs4Z+dujPwDKuCPXsuJyCTCM2aaKehKQCWMh6mXa6eL8VDJBRXM3tPWEFM9CgS8ymQhqBVVuVzdRpBBiTHymZ9rs5ary6Jnvd34gZaDGhK4ANcyFAPDYY0Rj9a83I/f8jdtDxLnPv7qGAElipjJoV59A2IDZN9sqAj8nBLyMyLYNvpK83oXmfijjIr1jFbuxPM5uI0m1ufWdLvp/k3Xi8p8sfEXwaS2jP1+p2/C1EIBvqTvG/Mis4LVZ1gS08EyBhoK4FyYY93W5h1VYhNCdMmmvYe/wEw7Cj/ZJZFv6fACquc1YMTTxPfXfJ0swRJ/N9AxnokbdG3o6vOjdHQFplsoIcTuBVSf5DSGXGyRHCKCmuFHiA5bZ7jOvmVQJ/xXfeGcX+ltZhObskuq/FSB0j48T+p24i5tGgFnRrJAz8PK01hoZHZ55TTO3u919Tvoa9z66RDS5Ey+u42qOrBEsQMg+YRtv7oAF/h+KHfQp7FFfp8Mqp2wl3VWk65Ym48fuarnHusFX3w8X/olTw5ngTkwVMHEtRyul3cUQrhan0tBL4d/D/Kvu61nbYr84/d2GBhvhmLeBJ7ScPTAJM9ZcDYlIgOK+NUBsM3u3hwqhNFZ4cj/qlkahXL0nc9Y+Ea35GwFSRDHVZzFg4+4wjMThYEwalggq08s1ImZlgv4bYMQZMlwq/x9dqyjOe2FhiZ+HD/Ng8xSq8CW2yGdAScy4smhdm6a8xmBak8wtDIf1miLasO7fPY3w+Cds9SqJsencrFPfmaH51RVKA14DfQNUOfZqlNuj4ClhS6IgfM10my2PQUafsRBkJQfVXAVKZskh6az26YeAnbjhBvtXqyDt9am+KBKXCbak9qiSB5JRG0T+v2sgye9OZ+gWlWeQCxtyXL65JBsxhI0rwznXJuKoyHp7x2mkBsYbl7KZJR6z3zauDqcasGfZqzCV/7ew3091J+r4r4B0oFgvAVGU16QcrNiwWu0dnxViV4Aqzm4zrDkt9HFfi99LE/gPBfq2yfbBHFdCyLYY3QmEWqXfS+rdKvBHhbAob8KH++zU0kIraBASLyKSSBe3pRpk6c3YRZyl0rlVgYnyeU3ICP/H8qCee+aJhQLjfOa7b1yYghFfG9pToelC1wTDbfyy2iSq1L9maG8ZJaQGyDa0lSryAmu3SPAwfiqGaYQr47Ko7tJdt9RdOlybgnGazWHPKkNGLiYfJsxLiIE4CD7ldzsDZYw0mDt6WHloH3xMjeqNrXgBnxtmMTVBJ4Pxt7HO5Xl4dk7ysG5+jH7TFCppD15C/278N4BPGaFdIvZO1I7W+YcntjoXLp11jpokZDskoRXCNKUgLOO1cUpyxe6iGOVcbsRTOvDcy9m0CWajfGWb8IqL7q0Sub8AdIc3jdjICyzOEtCs2jV7XCgIedrBICo7lzEcH3oAMJfA2JyKSChaxRjEyC7G/1I4uMmmKso7U8a4vSzgTNfImP7T0xKmFMt5mHUAmbG0cCx2j9pLAILGwwPNJjs8NQ77A2+CB6wrcQO8GatAK5iB9QhLNXjBITlPgDxBroPMCFcE9qu6Yob+njlnOFpSMCT82syRwUGGJzzn9f+Kxo2GRQwkStRqX3GwpVno4xIRiOnZtrQtTIIFy9Iz76WV9ZqepaBUejFN3PABnaSwa3c0Snln1gF9PjfuS3rAZRv5QEX43DYXJHIwyXx8Ppsu7ixM89QitAu4vFd/j362IOyQY6F80Il1C9PmRcei0G19/4PJbaEwL7sILeojWxI7xClF98pxalBlXbOBi+H7rUZQG9UGw0WsZD/OFepaQ2oeZnU66pth7Qr2uFd9+sTA8RrbKxW7xLeSykWpkBdyOCxkvCssCpcidjqlGAiSY1VBXh5Qmqv4c7ogHk+8vy7b7ApfC9mJkjaLnrDSyZ70fw6C1v8FRN8rtFCrGDW/UNj6otvQrRNy1qak5XYP9uO8tjz0OopcrBZm4em9obwqhyTcCeEKQI67Y5GHDceLkfjz4JHbvxDkAnYMmRRUGmgv+wopXw03JMCOSoEo3lTEPvctSFWJpaKfqE2/pvnYF4k5egFUKn1ZxE21DMpamZ8iLpH9KAUTcH+rS4aF1QtwrIaerhAQHkjzJ8F7CHy+DlKoed+kBpOILc5PefbqF2GYBj7DiiBzb8IJa25oaqCD8Hi7vwYSp+wndesF74xn/b4WOEGm82dqR0FEYOdh8ZovDBNGKBpVi3GjoaRiXhJCddKuNVSRsyqbcY5+5PZzNfWFRuTqdp0WKH1v/16C1if5Lm+6HAWFSoz5MKPm6NjOZhiA36mziZXQZuYib5hmcWUAqTWsrdCg+P4vBx7O9GmrTRCMXAglKHgaDECsr4pFLgSeMLyc+k/bqBSaRXnh/CyMPekv6t5acpeBy9eaBKXG3B2VXLYB2OAnfSs9c1L4GdvKAejnY1EYc3XDoEFsl/l5WahLFxWngVfBFw3LeLiE6XUIZ6AdDEdkAnwWKbsMPei/TM3Gi+WXPocTzxfTu9t8+WmVrDSV2YUr3TTYbk+tbBnf5PGz/KrgzSYp2LmalFwnFqIY46Osid87kV2kzvk3UF3aEZ1Rja9HZ/zxMAssrz3XnMavlTcb75zOEh0/Ig8o3zEz+SkmEGkrY9liRATG/R78bDcjQAb0eNjS9MKPCF2k9Ysw2RTnRQos86Yrsa+ZYmRxDnRnROJvqArcjFCIIDlcxoOfySl6UfKhOi/RFdmNhuGlk2gtsMhjbcN/S+oNa1sq5DpfuPHYQhNx3OJirvJbAl4pzqDwamBo7SGtBrAsHGhos8fZwORSYmHBVkDdKE39l7Sh6hBp/t+p0SCgv1op+OWdJQRt28bm34Fjmv35KLdzs3DIvu+xvRPbKBogoAbwwHzG996Zut3pxoBDNaUq1A3hqlT5yqsvLnxVvUGqZCiwlvQ+/PS9ywI9PAL07qaMHKu74uhPO2Dv2fwcayvkGkc3Z7wBWES6CV/9Uou59XfVU/3FR4FuH/moSqVqMbKz1WPesrN2/IFv7ekvYNJ1BZg+a/I7EcLnZTpLDwkcQSamZ7HHgO67mwt/AQuXa5WTCMFFGeMCAQMkKDnETTTOfEtzF3UX5AMPQJMBuluIdOIC67TYYGDjjPH48L/YpDC1y2bSGlxldhipWZLaEUcq6nv5Pkq9YhJrMxchtat8dgvZHOmv14+4TlGHpAEA5NDbxFkMmUiK5q1QRrepBBtlAN+HYMGUNQEjO4L/JFGR8Wvek8hVXY35N07MpyzDzg5CspXUJHcKVJYqgIey08WIr93yV+8NLecOB2q0VavSZM6uOA5spK449sYEvAMdJAhEcyvXPNFoM/6uXBzn8pjKvBY1qEqin2TGeK5RdUAUb6mBwschBpCZc0vdWU1/Bgz+TOGHfW7kb9HPS55RYuGPIhy2W0KIEK8y/u+v7npuAxDnam3aAV/dxDDubI/zmqwbgKSSnCFnpmC0mwI4R8K9IqUWxjMUauUnSAQJy6Rk1C422ztv1di3qKndVgGk3gH5WhZe3OSCKij171/CLK5OkKWyTDuQFioFt62mOdzjrdKtzu/lm6X+4LWfJnMb1hhVYfa8Y8SVC6tievCQGeyCoWxkQ8BdnGNtnigTwcK64uDBzbuobHH8ESRrOUi3fnFvW3T/TSf+2cLxpY8qN3d491oc3ByUkMlK3sniqWx3zF7bK62gKekky9s0OEg7lumlTxV1c8Bge5qBBGercUT75soJC59IHoEevqd8Vk4LDPgnNJJPL0gXHvQfcKE7xpp5K+OGoCpz1KO7BVzT3vJB4VBBifZpXEx85KaZlogw9Aoj+Gm4PFz4q3VxccAh+VsHGQixCogySty+xWQX174czNRwTIAY/vZLSMfvB9K1e9m+wPotBtt1u25S0MaDtRKXnowmNqDPalrIgShY9fiCuhtl/k8RB+zJHxU+6Oc4tInPoJjrAwPW9BR07sgonWqYMQaHmBKX+7TZKyt8pvzq1Z/i+GsHTw/LssU9i/PePbc/E3kV7/1iKd4Rh1WoLb7SMUgH6+V3QgxDix8yNu5pFVpt/vA1zcrlDrWTyLWzqupBV4kgk1IzraPE1TZFLMP4nQrgp0sOlDo2wtIq1/JQ6nlfATfwzheyJ1cMDqEiQUWT3xi9WWpQ3hU5n9d3gkjN0rg/d5RgPI7LshVA+qAZ6tcrZV59kS3Pej1f/Y4k9T6+VXq6FnPhadzVIrwgO9V04mHb3GOQQFVSTkEAPCyIwZUNK505deyCw4vwodTfJO3v7zTUNNBdYfhi1WJ65vRYc1LLGGn7CYKvsKiJaxPYvrspwth4ZkpCAvDbW11scfk4To532pZBaimS/8vnOFVZWQ4cKzbSSh5cvOFz2riyN9hXyZXdCDLCs6S9fgrRuIxd+wqXBVHKCc+TAdNNT8bOCP7KS0UHIjA5s2QvQWDxy4TNl3+X37wo5CsbXRgU42N5e8U66ZCk4ygXxnSQaefv+iW2RltBih9iwF/umoOq6JkhlH0NTkPKuoSAoyvN4T6kyB0JJtzL66B/8sCavv9dpDngPN7XvhwKjxwFo9hhs9wdbUKrsUev9/RJgMaA8SHO0bzheSI6SZuOBmjlTDgLUs0ZFw/wkD75pXe+4yXctATI4kQTdI8QYKocp7t0Q9vv+ou95A9fdYrz1+1UYjVkEFBXWOubeqEA/P6xqb3t5r6sc5gbjSGsjFZmOwHyx+wrzfReBKxcdb7fG2daUQmcTBdq22DgMZUzuhKZDv5LxYQZmECa1BCLd+Fqzw99w3jzzvxfL7QXi04dJw5DQ+3FBYNMZp2PDVSM9TngTWJ1zYwVvxN5Chb/3LX42nDynl7q+I6sNwefUz2PfcZti1pABoJjozazIYK2vrXNWrAPPeYQuxAFDi/C8h6ToL5C3+lf7jn0oNXk9cWtJKPn7FqaxnDhNq1eMWnMZ2MLM9h22He71wij+n3qktzc8Ck5A2rvkNNLMIDICSoNMGB1hbZsAyKdgyCcJCNFcK8rlte42TklH2zvwrrOT32txlysQ/nxCHZtekhp++pr2aOecvh9C1HdXtkNFN1DrUt4obyMyv/cbySWXftsQVouIS0DdLladAuuaZx/GR2hCMSHJQ0l0niWKnUcLov8WamHSQBbrDbTQJjCTzXHGGrac1JHC4np6D827xDSgdCgJMcQvfJ/EkpUUlGs0amY06ula/Vxk8u5y+YVljLxBr1RXqeNA8rnR7iN1e89H6y524MjHnuNCo2bfLCyiJ/knsLP8svphbBs+Cp0o9Ce2wNbVB1u/tREOvaqcJFYbCzU79yO/DpW6W53YX5JliTmlpIw9rVPCeF0LaHLTgP3i8S1VXtoCIAWcSysbgG4chOjQtPCT9ItAgUYvxRnc4DI30xhTR095mrGqTrXIhmjyQskIZ9E4D35KP02d84dO2jd3rwopsnUyBZa3Qb3vI0DRNNL1/SQWdMQ+00FKsGS4p057Ogg5yg38EWUF4tY4qYGUdlEBWNN/cXqx6W77qpzs//H6+9DlhdHT0AZyAxsFCH7L/ncwacl9fmx2JqnACs4jU49W49zCuyn7aDRFGhBe2HwarrHJczN8pwRx0EokjMPXAGjcIz+Q4/ycKP5TodDYL/77GW5o/0u3Fvh4PT8JHBX3XLShb2ISyeCnCS8ofScUbcYZwaWz1R5NGP7fvPScIDzJxXWz1RzkpyfsoFu6xnTu9TizhPIIsQXHLhCgtMaAmWqsgIaW2KhlFYFlYrzpk5vPGb+SGt2CeHkKP//cPZE5w/1I17Yz6IGvvpwblIynZgLNmQzyg5ruYIIWX8JyJ+RuKRRBUir3+smv5OH0mNH8XcKSVtMUATL2n05dvLOk6on7t9iVvXBIsfHrJoxH+WvOOuX1LV27VXSF9IoGp0R6bUX5K3LEB68fpTM1At2i5bYbaBcDxxqr5/4JyWa+m8LJURjzYYIV8yEYzOI1Cga4YpX/+O0s/X/1hKjphh/Vxiw8N3UaNzGLASs7wozfjYNt3ZppT/btcN4IK87s7wiXeM1UDfcCh31Cno7RiyRKhRqqqSCb/lk79wukM8cWIiomL8CZWd7n+IHlLO8NztE44bTS5AnBs1nGgn8bYv41/4NcWCpXCeZSKU87+Y2WBBVUK3NzsYH4PiL61sAKH+73d2PVavS/qaLe0WwWpqT/nlOB4EXW3YTbwQVrCgYcsxqCjZE4l+zonGBG2CaktgPsGJBXZ6p2CKe4xvSTJ7khcvCtMUTMXaFkoaEuXMLiaTGQBdyPQiR0LYpXtHF+YrzncQfP3Vr7F5gdVYz8yZY60hWMWXbLtSkauHIFDVdSoSUd8b8NBwVAmAiUrYlc4/ATnlzQdTs1VG+eNq4t59+pUmPjw6u3BkjJG4/WkjO7j2JEWAB9eBP8n7AgeMGgrqfHMsuzT1x6WkGA9d1T2MV5VWZ5oKrjW5OgQ1h85/PqQygmVqzfTDJ/J5H6vhRujyg97uGVoJqd0jYzlHUMdDJx3F3eQkgC83ivTAZTk7YSWVoO0oOpi3ZNxAm8p+zQUvlXww06ji4unbXdW++CmFIsQdN/SKmcJT6DriquOYhMKZJJLBIifasgg8wEG3crmhStaJkOMToAzXaTvkr+XCRpsarLdjmYDn/XAIZKn8FV9LDarjtfO3r/onKf+KVYjartvNlKM0AnqAsQ54lqhXgbgPYM1WDtQ6oLphCV596ZjsWhQGdVkyG66PL52uGTxbHM9e0SpFNqsEBIAbUlgGitqNiXoFZo7odaCNY+fWXONQdi1Y5p30loMTk4bFMIN+uLMzUnjwh/YWMGpVvjNd9jWSoWZIw0Al8fCrtfgsddQiYlczc5clxGtAWVwff8wzNJ0pEVP7w5tvbwzGrM/wDaKDP8eJcidTWlkVXNrKzcYTy/FJ6OClYB0MYbTsK7NPBauKkWlRevR8L2qI4qagY7ESWrnxd+bRSB2QGIrCvKYSm50GnghGrRCd2HyihaGlpirKdXZrSEFADtJv2T8EGSqCFvnQPiNOW24RVoU3NIKzohEn7aWmQ0SWYN+nPYqXdJhYkiyIRmOE2+0kWSkdx3FA9MEDoJYfHJmnkB4iCRQ5mcwTDLHyE4C3KSg4Ju6fBCVXwkcICDe8wLmZFStcL/3VOBpwQXvJSeQQUys440gXUtnlqLSYr/uTiZf0ni06IkZZg9q4/mNPb2eJn4xqt1tREqqsYtGFg7VcG9koqT+HAmHWFPfRI3MCYvM2cEJfuQ4k7QigFztAythALsKMw+1scOI6tgS5kxfquV9J6ZpfrC6mWS2OcZzlxRxmVZvmy/cNMebQq8rSVTzGEy25UUNd2PglDb2mYK3kehAyYrC9tK+XFoUgve+wJW6H5Vz8LsTvq8vkS/wherAjdoXuzNFFcD6t1KZtM657yUKbz0cnq2LkYGMo4oeBvELDGgAlEghfiQQdks1035uH78EFrNY3D+sp5+FCsCDOCTBUTSBO4e06GSJqNfG0IIOLVpXKdc9RsUyRvhvVpHExMkRcEnGd8SbcMGUk8daM2tPRWcEh/FFzIvoyBPeeHv6YbIS+xFkVDciDg+tCO7qvTCYAh+5+82LVw3m6dkfmlBLToSjIc60+684TBSBiB6rlNVLNeBLvfUgY4mh34vjhXYBSiGvvPuodlzOqy8MCyiGXjuxr00FJS0DWo2RJAdE5Ydck0jDH3Cf8Ms22eCqIa3jvijVOSa0eVyu1s4GXT8Ma+3D0YhJO+wiopy9a/LLP+o1KTmV7EuttmFksReqrUj5LjeCkkZ4uk4vVXr+qAkYl7aOIOB3Pc6YuLULyDBtHk/aXvoIrpV8r8CkAZAprI8nTzZiw1Q+nFUKxASqI18HIBitbcMudyMaifhxniVVtcS7b2wdDugR3iUAbrCc6NfTwG5kseAUVn38DEzEtZ6Z9ACDVGDpxzhY8+sA4esPf7WDUnzCoz71K9yvre+KMDeolu2t/u/E9enBpHqixVBi00qPsuWvK4mY8WcLlS8CNBtc37yUNvytEk6J6Iw4MK3ktJKUlEhhpxY1sSZZu6tRqxN1nthxG83oLWuHGpkyHcerbSaqXe6vUfxUiW9k3gKfR9c2xIxmc99ZrgP25H9ATox9O/h/0QQFmLg27XKIj4QPCXESqdNBuVwFS5+4BTKQDp9z/MpkBaqt04riduDRKXKoXmqS3akEGm9LSTpnm5mwPg4W+WgF3ApPvp20RLbGKkMVx42h6TQRjUYYTsP+M0Ko+CMqG/PZJ/LYmn/akvQERc64cpUuLWV7PyoUgt+veN/dFVIss7hibhgYnX70Cc0cuZNUYeE8CYPkqupu6H3n+2YFh4vNRo1ub8/wnQVyeBTRohhjf/258HBXj8/DMeD9VPknxA1XZOM+rK93H7WjkNJ+8iDVF/VMPrkY8LeGNpDC1qMYK9BV2XGQp5Zp2JbEumtEGbCRsXvSobablVH6HVN4fUuUfLTnJlCoNXeJaX9rQOZuzZjBfFn2plbI0EcLbR/LfOV27eXdKO8Y833CjUwJKCnOb1CTjoQrpm3yGhFT5U7aRrRFnKYu0D5QSyB3rTun0Wyy674AgEwZdiv43ymdde7S658xKICuN6edSPiTQ8rL/cqWelIi6iteeHsgLrPXvo/lsvj10uWt53Fqs3C4X8NBPnVbmzUkO/0Lo1YY09HHkHrIi7H5fAr7f+RltIIyB57tl6Lhl3gGxwVAu+rN6xyq42fiuI7qnSvnsftt+ktX1xoqVBSSPv15ZZtwG192qoLl/ETMVswcyaDR0K4OG+tY9bD1W6tHPbBkQ34g9NF/twp3T2eumOisgD71iVoVHGCAbOE6VGS3RAJAgQ0bcAZkwsE6KKjZUAGIZhYV1R2YUS0wLehtnJzLMG6hMkh/N816YLQJ2x4Qv8prfYe4owglCg2uYuGkSrccRtqqQKQeSSIa6EE+z24hCfFzJmehvTkOAF7Gbfuk7unpHKwzKMzKd520mhBDnkMfvn5AdI1BsnfpZUJ39OoMhszXFyZg23gatdxmlsJe45RjqDWZ8AWtsWrJwmOQBNSQgpWSvfpx4N8rd5ETn0kFNQHQLkVnJKPFkoEUDKkPUXAuBjLpLOCD2/B1FaCMKapMKSKgoklZa0Lv++RAEyafrqdGaU47Wsj+NS97ondP2Swhfq/1Pi+4KRri29ME6q/2lcktNo+CaqdHkkd0HOO15lehshGpiJFtH4Z7QHzajDYa9i7uYsXw16z5ZIFTKP8mfp9pDKTEDX7yBp+UAkNAMkOuCZ3nexb7C+paOJ4EjlOQHXOzw/t2fJTe8cfT/RuWFhEvDal0TGWFlbNY/sUGkbhU/DWnjqdM38XNbXW3L2734SMdTNSMj0XsfEVwxKeYF3YzvZJ00Emgg5ppOZaXEPRi29xxtcduHiXbnRTQeliZAsD0KzsCZkhj2bz2Q5/H+Qt8eK/VplLjS/k6Np4jt/Uy5ngqLYN66blOEN+SHJgGVX9bgYyewz4nTaTDgpqnTvxK3TEetm45VSzMJ82/eE/7UoXfDa9RB+KkANObtSXQIIGWkxyQWuSf8MyDy4gqKq44MFd1iIRn9Wcd1LTso8V5h0JeRP4ojcGimw0ZoCsqfi91WuRBIaUuKY7ZT7o/D9NTOUpMLw0y5yLzTyI9GxN2w91rSWRxS44UeLjW976nGDpeoafp1AG//+ReK6shDwdxWwEtlw6luz+lo2QMfntsXUrYpUiF3uqy3vPVKu+dPLO9azuVHy139zuZ479+TQOKLiYX0YmDFn5jH+/Lm6IlwOmboo/vGyixky8N22FSqMbQ8fBIJnB6l6Tzz0qOLtjfnMx9+aaPHsuWlPMY5k5MExPG+ZFIt0USFhFxg2fje4GWAN1ONcnu5NsFpStF0rDbmo78s85FRgHTJ1lwqCXvJze9ULoM/e4EZj3TPP5xk89h+DiHp/A/036nbVi+OXPsdhObqyze6mTVE/qRMslNJg99+OG/FtG2H42sAfKNxw9OVNODs/PzltPCJef2E4qzeW4z4hXxese1RLYYXfCm8j05lYRu5romS/1VwDhqDmOcjFuo99slp8rF92NOPR1cmfPWDuLcWNj00+uglnlDhO0qxniCjal3+cpRQ7DMCBMrqw4spzoGqmFaqiBl8knIo9MXOfmUsfkbyAlNBS8HcsFm95gm3Y77PWacMZaHbgX7JU3AAq9mBM+KQwTK4PcPG3lNHZcy5n9upSf9RE0k0locx4niFV7PaNzI5G+E9DuYGzpmVHLTAfbGOkMo+Tta6Rxxpm22lIvs3VsUbz/iRET2MyMyG6nwHhaOQAduMZFDHGSbTIQh7jl4DP66iu6X/UnT2eIKJOkwVvonyxqcXrY6yYeTMOARICNx55+0HLCXuw07XUCFWRZZhLDOelxlEgxNciDj6zaw/O/ofA4f6E+Yy/XGYaTPaXSMIJUYeQs6zvYO84LbNbcuInzylf5uL4Rj8dWBbF73Qvwzeoq54GqVNWueh6nl8xs3lg4ovAP/D3++ZpGN97X4tQ/3lJUT+iHQ1BOBjqvpfIA4t0CR3yKUnjRrynUe2jODiTlJ5CO4Bo7Z3zxP6ErCcYN2xMRgIHpNQb1KOe4dbmxuHrcnPXrKG8ZDuvBC/afl9Wsqj0pMAgi3tqN/MPvM++1hJnkOFweZqK1Em8lwKUBV8+FmXslEfw7HbFY+BNTAjLDf+VKmWuq/jsEWWeUXgPHo4MrqIIbs970pnLvG2Tm5RgU6vgatXrne4ctTMFnOUaRRhzuxZtxRm9IGYvl0lIN/bTV4yyntgmDrDKI0QEVyOKJvRH76/tq1LKuz3p3iklapdBUIjKRgV0GExRW4ii9sbUaaUbtC114HGIGNkEseskzXtZmRTMHlFfRfBNuE4JvU2v/vnj59AG5R3+rx1suwxb8jlngGTxmPJyJB6hV0BuX44PpuuKztjxHyHes/Ii6auuMS/q8BY4YwxMVKBIyArgQyiJ838nJ88rRuyPI085QFtfGXiN4JcxsEI+9RiIcwX1t3kIfkBxzQw33BPXq6gFO0H/nCY14hK5baeDVHAgUiRHBv3O/a+KkhWAGQs9sMHRGwTBMx26aDCmN7ZM50zrHUQzKDJmScM0ve2fNB7uqWvrwQQQDzSlduPR1dOTSDi/IidHcdRahYUgq7XqSWaHvs9nz2qnllYdtNXOO0cvGZcXqF8nE46PlPpEa52O6JzgiJ/vCFlFB65f6gR2q7+CF8cW8kiwiCXzku98iwy876R66ukNE4NMIZuab/XoV1KqaeFeF1i3PFwvQWfsw+Ccc9BfOdIEE/EBMkc9s5Ev8G1+OtkzwdgNr7luSWQVOKU46SkC1LrCg26LhTvOJMestTFrKrVgaoxpvJ2WufoRHzJfKhuWlgaoZirKivap2YLU8RhFLEeG5XPnfii9L2mPdi5hOHoiS4paY90cgTDuZFCid7+P5HuLLnbMG6ahhQLjaMht7ABZu/0EFQ61iKkDPz4h/R9JqxvtXry1NtLX21ITO2Pybu6BUhaTBvx7tpTR4EKOschIZdGQSMDLpdpbYWyqcp7Zsjqw72Hs7VbaDr7qWVqF877bEKWZeZkWZ0WFp9fEKaNECKabTqF+X4CFEhGb56MMd2YCa3Hv9oCWwd6z8PaJkZKgqmXDVvD2FSP1oUgrkcFffxPCjpKheGYqpQ+tsfzqW6dGwcuZN6VSkZRkYhOJxd2MT9jlrPwaaBVbfCqnfAfpj3Ep60Ok8j4pR+uBvfvHBTfBTYPIRkw2i885/yUziD/3xzn2vsWtjb8ta0tAQR6Jhzt4NVp6E8Fo60Af2NNTq4FnRiGq/cSkbZuEyoBiRMGQ7Jh2B7Z7Sw7CX2jY1B6UekkvKPFN4Bcl7ugZPyr6eNIS5NsbRKOydNHk3r0qSCOiyekhbKNRIsxINoci1QYVAhesVL2BdbkTVM+/4NHyK/xsMItJxkBn0AtBSRZKJ4QwG8OyB5dIj98BKSx+B/kXduQYoeZ8gqqf0WTkNhav92VYoSjw6D2TQyHrSe+Jg8bu/zUZiOS/y8jKzpWNUBBKokHUdPGTAK8zmz1sdBzezuXHdFPsikt9znTqSgpSgW0NhW7ETU7XWIkiB4Drrf+WAixEmyPSqv+lDaM+dlZNY7cj+5G+vSk7RzCYqQrjmZ+bvq/CzVXFB9eOuLqsaT2ooC1uQcEEEdhV0S+PMKW1403Kib+h9zyXifozbtcOmXnv6/jIHCBBGdkYDc9Uel5dEq7TTQOITbDbPLUY4CyWEeY2Y6MT6viqCAyTNjhJa798YJUIixh1tkqTFlDj5YpCnuop30xujb2sFgykMoavTMKkr2fexblC78m3MqmxR4cJ4k3ABJ4/IXhM2ZVyetwmT3i4XQa1P8OkM4s88ej8U8W+TFWioZufdL7pjPCbznzuBSlQBBlvSEbwfYcTtxO9BYRlt7JgJLg3CABblw30816Qzug67uRk+aIpHoUuEx755IIpAtgq2PlC2fXFxqIj+Dg1kKwKLlYczA8+4kSGR7FhkeEqPgKbyL4mFJKmiO5Sv+lW3ltL1yixeb+/5VrDsFDLlhW2J6TaLshJuNX97HR4Utx707+nrRRF1I1sC9zGewR4AQF5EMrkCw74YIT3D7Y4C5Pz3SAM+br3/etQP7eqMJ8h27wapl6r1cH1yFCsMq9wlR+1fUp3GHXpz4g8D5hCB0YP1U9fdoDLs+rpcDlCc0700frZlUW/cxPxrR45gQFkjAI+u440mlnchsGky81xNuhEV32Mbr3WFbTA9SLUFU6aHMDzaASdFMeFqPJTikuorIVHG10QehavTD4WWQRkTj7PTLtMpjVyMD4C/w+Xt0RYMQtcmdZGdZII6zsuSle9VmqVXHKq/ctEMLgslZ0HlC/qZC+ArdE2/DqMmY97v6toxb/F2DXWCXjmjWYaNS3pS2Pv8T3ljD1+cjRD7tvTB/rQ2yuzPBVU+Jw9y3/kggqCaSds2GDx55eycblq6T+j6EUgXn/E3gmU8XL5q21pdA2XrTOBOo8s++lH3lGnVDBA4uK5wnOzzUfX8a0wO3e0zEeJ0+v+BlKK0EKN8z6ZhSRDI92tHslR6jUgsPYMO9KyvyKmthY0IOwMjLyZIV6NufnRAAtOHW9Fp/s4J2D4zh8UiZ0NZ1C5csOCyrSGrnkbf+brNbknCCp8v6b1Dvx7otDMn1nDo3Ml1kybRTohp3LvFEVlVq3ffY3mBwhsKfVD2lX0+V0Tfo4kCAIeS3fe3Lv0ZhJANvFG4LJaZW7CfMX3X3fQ3AJ9P/m+VMPFz6KrqJPVpRIhvXUvTCoxP3HfDsIPf56M3CreY8zynoOxD1SbBKDvAd20VGCFgf8rXfS91Yr0LCyEZhDD+US4Nt2fYbPvRnmt/LKS+iHP5Hod2Y02+JpQH8Mps9hevn3EBIK0aLJVfqDGfwxBRhb6I4bd4A7hgbdJvS9jyug2wYbECrCKQ87yaRjToDhTgW1z86/Op0CV+KrAc7makncoboMaEo8CBWT/GyhCaQ7XKzkENzEsK1ibbGRmCFt5b1veknUeHsWUE+Z3Htv/Bp2QtMwbAtVhIq73k0FnAF0DQQNtjS67YIkJYCUu5EyNSiobT1eQciAdsa3c8THQbdvHgqlfstyJYldALlrhFiTxiwLvISmDDjHVN6zGIEZL0pHc5pVuLajlbyeQtPU1PTNsOfvB5FzSM353iLY6ARdQt0chl4aACavJf8wtDqTlUZlihM2N0HcCyhJA2kXfE+uaX5TKHO234MHLCZ0CY9p0/cIH17z4J8kQmaGhyyQ9XIiV/T7Lr6XE988Xv9f33g9VPxdeh4A/VIoXkXuFTZjLMKdfEIMN3evuUMwXUhFJ3WnY97UlWAsJiRiTJu4y4f8nrw/ee/9+HkYftG7JROqyXmp8A2vymUW3ualxyI7QQ63o26dl2P4u0HjuWkiUicfvq8L6ai71OWSRX5Sv7eX2g+rifdGTK+6VkPpvw7vMLWdsQIbR0CqGfoM8S9HtYuxhkejceu8gjg1WFZ8oXUHkDciX7BbBl782sOu4KPfkZ25JJhVrM+FyNQN7RkGVIa94cn9r6mjQNHrfTl7LF0NYs/Y1k40lcXO9g7bekQNBK4KgbpZi9Kou7Oog4U5bObwbcnc1iDF4EUiyMsKjHHe/ylPYgTc+nSGsZFrdrWVUzTz3iKRtNxg0ykIHSmVkf2FBbU6esKeleaGxCAWE2M7Cn4yhvFsvKa0tXzwmly99UgfBVFSlCjCtbJMhMGd6wg5WSapCeNjIIjBjuK+CFAO2b7Hxim+tHtDFFI4NA2DbRbSZx8Nv0NqNq3nuCarWklveylBMGed4CrI/E7T/ZnDg2w5KVWWwR04IeLI+IYgbYnWCNDTDy+3RJNm5meStLLuLgNL9kWooSSbCb6BDMe5czmo1MRL54n9wRe05QzTDAh8mQJV9MOdytgubIsuYCMpWRWRxWMS8yNDVV013IoVyhzlPeogFAzF/FwDC3Gk2sF3Zz2fXivz0Nf15GuEuyBgE5jF/AZH9ZIbFik247YkRrbTq7iQCCIbSXpyra0f1z6lTWEH5eNNCULBhQbJNIeMz5TsAN2QCcO8+hKdRMQcfK9LhpIDKCjnpH2AiUOAocDJTbivQGME0EvKtWALu+3+gzKQc0LhoKczzkZnYcC9rMCCftrczW4Az0bBGs7Fj+26CsCuX5iQGG/Y1b0AQoBzugUbiWlKPzz/4iNyzUuM+o/huWwbcYILA/fPPQq6QhqQ7ZUA8kz5qnRWPGf2zrdmM8UtYODlodOxbUrX/zNWl/ZpU7qOXOCRo+0xkN1Q93M5mJY1yU//0w/bYjkRP1skw49QvvngHoKongSTJ9tXPEtELcrRFMfa38iX5ZJJfDCkNXSbd8q02LmvmF54oqHUmCDANI0auBMLB8VSalPGuzGb29F4nKb2HI8ViZsTmxNSNGaFHWpG0vNeY5Qpj9BB9OHboB8sS2OpmZtACItwfI20HkkdNLIiQwQfDO/OBtar1DKra1vu2BaKIUfifwVYBQ8TKKn11x8ZK0VaAbof2wZv7f2KNYOihagUaaaZh5h7ggYNnzAVBnVVZYNMaZFS1qUk//WCNSDc4xvE3WjIu2g9UvT/CJPiae4auCZF/bZ/k/3YyqdjCHWGS08ETWZdXChSVXekjg9vaOuQ/pVav+LTZ9+314sQFS89XOn9eqY5R36BUfktzza/WSlm9QwIUYcDFGDExa554ViLyyWaJFgycNdIN1GtsmttKxfyx/RF8uOmOSwayxYtwA5kXVTZK/GM1HugzvFeEDJOGyL6mIB+bXXDSREOFeuwaPsoOUvPrYy1e7HXq1om9lO9/C3wlmrAXy/GmdyUGHRWePioN+novpbCtjQI2UzVtt2j/xvbne6B1ovsBcLMHPi+Nl3WSmLp7QKqAnMSsIwvKgp+tEiV5DvBVLBrxQseGRiDdcDKEMwJ2JlOnOYU4RI7lT/ABdpPbpXjVWqNtGUZ5bdeOyximmoy3H4f8E4xKY1sc4kydDstGKpolYq2mUdmVTsGGnVuFc3/ZD/hRY1NEWW5wOkm8YFdbiBmAMvO9VcJJ6SC5e29pFt/ZNsE88LPI++14gz4QpVc5NGT/YxXkRIbJxJjdSCxpEEGA/g0pS9jMPq2TfnDKr/EEg+FEEzudWLbvQLdmNZn22kXqjE5qF066xFZL1kTv+FNq1fBCKOa8f6wSzEhE50v4aBHBBb2wnE3hJDpOCq3dvfm39dFwOJXm7ieWb7xoJeUtBKXxrzTG4JYDGkMaO8/pwHupZo7SwgiwNa+0A9SsqIMYhNwZS6znmT67b7Oakr56HJ+NoAGjdWeyl8uAP/oZf7e3gkf/UkR20vkZaTHL/jdNXYTPGsRhSoXyV5ValONeDcxKhBlpCjVaUYxkB1/0FqOTW+uya7CAGs94qI8lOS/5CaixLe8hkZm15Mm11zMUICpTxkFb8c1okDuCZaCEh2jBzs7CdhKc0Af6ITlnlWMc4BAJw3/IZN5bvvFRONuzN3mOXGRysd7S+UFTuJNWYLU+rQv1clPsZpDwH7Pa5E7a7UczWTDe+FxF+WzRYX6/0gYroCqgid0/hgbvVPGSoO/W/S/4NzafPt/2WQtrun5vWVPsbqP1zVq/+rgGN6yGxi03E0ijcQE09rFnEAJ/vXAvyauXIWAOiQVw7o0kWnfJmZTx5fct0A4gKsKeftinuej4/LnO6ZT9BkJi/smR56jKL0QTwkvE9Dlzo2KLBT6YNqGY7IoQQ9dxYpJvEo09LCsOFxs/f1hHuSQalF8XZlDWUZGJgU2HMChiDHZzlFYe1YLp2THemfA1KXqr5Z9yW5Pwmm6MvJERi5XThUj/t3a1crtom5R/wSZlCmd11Dn0pk8BVg1e/1rR96ViqWsneKILsOuUiJRmaEGDg2gJwF+WzqlPuSbEidZZjHrOBclIoPE+K4lEmF0D2+F+arJro+U+sFGlRiSjf7HlCbKp0c/XncTX+EGn+5WWqT6I5pEhiGCq0N06Ezb+MvIn2yOiIt5B7KeWQxIDMJ2SOn2z+MFX9QzcNE0v1fVVbklRHWSrUje1SovWwxlXUL+ju7Nc1Gtz3MZUMfVu35EhL56ZKNmqf3j3UQ9dSkZFQREHj6+J1I8ZzYSvV9KHMNCThdeA7RDCFCsvMPuTcNCzYqBseM3uKxSJz5KPR9wcehddbQ967QCP27Gn1tG6YKjYz4Aux/+YNwREh65FF/ybsnvM92q0CiHRiXYVO6d0MTbjuvLhdOhTputUSBXFTLXFcYLo7xzwHA1H5S59S5BKFcOAakAjy7J3uk6lRu4/gzPhsHvjDrlVZ3c5PPBHeCPDi0bWGMmNprZ/l+Y0YE9AcHfk2urL0ht6/9ubpY5JEgi0zNerziRjeFEcsJ3Ftza/5YaXhZFKrfUgMLnfY01vCD0CAIfRpQLPWCjSqE5KCwOMmvJuiBvNzw5GZxx/hpucbxKEsiVthf8S3EEjOVkXXMlSjyHlMOx9QRZegYDpELTWU/NHKZLsirxfAYYmHPsvcBptrU7kLZNA9wcwjEkr9F7HNYrr8tMVFsPy5eUGn35YfA8lz6UQp6m8elpkg1ObZMW9/6C3TH43+fQmYufPPXBNoBcGjCYUuveVd3KkShUCUyS7aNyrUbnGHSU1wK7mfF5lOiP0K8/vt3kCes76ccPsfHMEBcjcjzrpqK/bnJAjROf3DycTRw3/QVFrQl6Nhg4zJ1cgWIDGjTa0NmySy4qvxfNsrFz7wPNVFjbRAP9vFZUbO14klOObz5/cKbcEKQv13GEN40Kns8JcaROJvMpnKOCHMRZgv59YvjEW6CgcEKvGZHXLXmnDwwXrwN2QaZf8/QthSJ8pWIjaHQdvoLuQEBnXGvzsQypF570Gudk0THjlvT/DduYzfQkjxX9V9rP66WE679QLygm2KOdT5/zDec8pwl6kEyLEffCspmMU24LQLUwFl031nw/smjhFzKQJqZPZAEtT7633hsdQD+TXxf01Izgblp3gc9U9hOhkiJ8VJU+2eGV8ntYXFxAZzjMJhOfVvkT2Pr5BblMHj0VTTbUKoWYBOw8/VydZadWPBoRIbuAPCBr3FZW98szFsy+PvuHfvAAbkh/cZiUVtcu9+C1PyHuhZc3NrF7G5cp3+vxiYzdOU5+LpulkTKdORk0bYDfM1cFnH0H2NTDVoBjPgbhFhgLyeBNefTk9BBAOeVzJg4d2Z1vqM0hjFvcPdeyexj3ARmj4NS1uuHbHheROMePqQ1eUYzTPivAGSjMm7+Sne0t9k3DfGhBS/lwPMK3rwwwXtU2Zb3P3y3eTDfklO2TBE7IH6rY8/ZU4PHRGSotFzlxx7Tlbs75YUkmrc1Z6Xx6AV437+DTsHKmgOHa6UHuc3EEyEZK4DgPfG0AKOoEAYWqCeOBHc8eLVLWLBGM0f2rEXNO2cVZkd5bEN+PJjyPonhK4zbP8M6crD65IyaF1wig8M2LnIHvN71d64i1XU61x5aQZLcJYWPPim6RkypDGH+4RAFHV+lQmfdKog8Pk0JzKMtoO7bg8Hqprt+e9cQpwrXhvCNG7fby7L9Xo4qHXCrCcHyXa9giEFQrEri29EUXUyidfKeFPKSwCxy3WDIlXUQf8JfxFto8qrT/m32AkGqvRsiuuOPNVJ0TadMuE+Wti9h7mUJNJFW2h2jvmm8IYPa7VenK7tBHlyhoe1ieKEae8eQOHucLMBRDB409b9QkwUdA2GxdceswcxIn4baN+rNpTD63cmMh8qFZY4yhlPCQEprqaAv9ZJjSAf41GmT+YddTPnHophVYiOF/0hR9Ov51LFsh6PoJxkwtl/zMybE3/5swoDKzrupEjvbg/5/ux8Twknf14PbT6l+Lun8CGaFUbahVCMEJ4CvjduZFGB5HxkM9WxIu4Nw8oObTGYtHNlqDwhUrxiqUkyEZe3c+Ro7FSq7yMhkOvbf427El495O3n6AKvbTdk69Ibl6ox8Bs2OIbrY8XvsxuNhm9LbpQxgp8e9pmKHzIND+mnnND7XX3C5T1CbZN0mZ0OJdrLFqa4KkdJ1QEcdoYuEPzykGo1PuyEMbK0tyRcdK2yRxoC0y7eFpWXzTwRbIEpPTJhqxpWlAdk/6PETOgzkS36GxQcjlTXnbzLaXohfrz5qhihS4Vlr5ifP05XrSxjTnDzeG0Wd4Cs40Oboqdj5T0aoLAGPzPZoOhS5xrophzCuVGSRt+SOWapfXp9aVTXYs4XNJNWDdCQ9dCHH3xcqF7Stqcnu5WHq9UxwcCxnNqv2OEgNZzSLIuiJCeCTqrqbCAJr669a6MGdfObn4CQFkI6Ng9+uiuDz0cd5wsJjfabfzwlEZw45NtM5zLCYUnM5sdWXSCn3m/OmSpAGhQadt9jwDPC08lymV6o900+MPGs2Dc5Ko6vn1BWUdSuobdbe4IEHGsbm9VV7JRX5jmDjabiN4LRfhSpHAXyY+4lt3jc/nJXn31TRk0hG+zq4IL6nzSApOXqd4sv9Dp4f2fSF+wp2Wl5j0OV8T58amUawIhT/MWeWuxfnAzZRrDr0fKx9FeNhuA3ljCQPznNDqu3A2R7hVlMVNW5u6Fx5l6dE/2NC+OQLL5opOA6aAxKm2abPT6SfAL+v49hmGlQvAWmNZr2IGVpqOaEQr0org2H5yTdCFGibFHGwltSJS1WdQIReUUG5O5/pYKUrrpimihAo0DXrYgPP+rD0rt1Gurjrv1U6s8BA5FlsFtPjaxYcD3YVr3+TRKO3OtUwZpYcO6fR1Kh/JwVm225ousVR0SjGQGKGzvQ2FlXVmFWB0EmKfw+Rm7UHu8j8RMz6ZrZ3NOph1m3uqzcRKxFPag0/GQP1oqVmsPlmCcMZoDxbc7u12/RUng5eKRreDdm7Ym1raFll/597jTrgUMouEBcYsCWyaeBNSJYTa/3dZ9iHi0RlODPjyf3MRFSrDxLvsyEmAxOrYuWsI/E1n5rcawX8KoQhC7UzmpGDdS3nNDvU1B3Lw8g/Ffw3v6eaJwgk8KHpo+5WiHmCPXSRESO8Qk6VWTgCo9+jYkmxSqQMChTxWyJ5A7v2xdtrPoL/ynKXMWHNt7PXz/J8IK23Anoo3zBA3egZ4mZkDH3XqprJVVdOvCMKDhlCHFIElGkYp8SCCaGhIu1TdmMftGVXzouCxncc9s8mwI7tcAu0o44NbG1iQkh6VeUjg7zF6vhmqcetNAGDM3bdyRAZyH0zDr5xhD0ySz76SlEbWaVbVJ80pmhv37D3sVeS91fW/QFblwM1ofCLJYt5bCLy6J+OdNUVemN3c8UQMU1/yEUL/ZSC5FCOwwdnowCJq6DHveTK7ZDcCnr8Y0TTitpr+jgA9uaU46sac/IvtNF0fpLwq1ujg+GbvBLF6Vc6T60M6muhWr33kdl200Q3EOzmgfU5bPgRAc17LldBIUQgV7b0KGqy/EyzKLNbaA5r1tcx/ynTfLuuoywAIzT8eFQF/nPq4FJlJI3CJ+HQKLMJZ1aYRHClbw+y/uVRzWmWpizeX9vbLOin+S6Ob1nBVLoB4JDlxahW5qQV97aHKOAKyC8e3UvMmGR4iKFCGfnAUOhp39u82fL5txiK+FMuyp6UWE0YiS9hyOr32ChW/YSxP8Aj93mJXpHowZtY7vq/2tk5/JODl8HNAIG7vslC+wq7CmDPXrqwLKxBNAaZQOfLJf9+isQqON1vPFq+dPY/KXgQGSvjlHGCd80XU2O+CA6JnnDdd7yttPIFRjUG3Fy8F76c0G7K2osdm40YJ6rM1BK14omOekUGyX+799C7oy088c7rFqkfC9ff3VSG0uicMM4wJuhN/nv1OJDDtuQYAC0Zd7b15GMe2ZLxx/15FqGhw4+AnADm2didW4Wtlo+u6Z1lhREvu+KlbcdQ7WEL647wDlj1Q46dg++YG9D6JXhlnF0wUJQnUjQCaJ9aZw92iBcxBziymP20x3xQot3w2JWd8e5232F99GRgx9RUU4cVE9VEZUJGcaOMdCU463NtZ3dIfGb1ODOQgqEInRS4zXXydYgQxBLaxgtaxPdGjmbPZkHnhNXSaqvWwbSLSRMEimRfXdtMVBjhlG8pXTIIo7WoZTbE5pUsI4lp2EEG+RhKziVqh7t4VjzwcrB7XtMhPUpf7SVApJ8tmU6Jdk167VbpFdSghcruwYjerRm9QYsNZjkAjG3jJY0v0y43RuriqbJ1PhaExcWECmAok4Cl5CbL4cgZnMBEmyCLyHktfTJBCh/Q1u7I1mAhH6K9pzBukrMkkFFup812xHluWMZzyt2Nl0Vrdrgw1O3SwiOG2JgDRVWqYpVaRPlp0ZjR9ETvrDduumyvR5kcwl3uOp2SR9wIeybPOZ9uSU4Q4HzeVEVB3eqFfWq9d12Uoo4ITL4zI9fKO5ogQyg/yoAEQV2avH6/lugpqFxuOpAKiQyoQMTVEM2i5k7uWIcCiBRgPOoFu21vBgtl+jWRO9OcNRJVrMUVS4aLkZNQeU6uZEV+VUyamOs8VJfu+Kp1YTpATngLqgvQYVYTW0IKFfBCvQianM/7YYN39iZ56mHo+kdUvmwCIxTVx+koHgZWWkrjysPhjRx7/ep6JQAKEJANhzEftm2u8LAYIL4fGnihOiprKIk/yoh/Gy6F4jfhNNgs7p3Z6zlx/3kiJ7yOrlxjjh3ycie9kLjwVmOMQRCMkYqn1JGZ3hvdZn5vv8Yw1jh8DeApK2HLBTxlt6nZLnOBEFSKfHgtzlPGOUfFX01c3VrsPafWQsvnwZufver8cjkGD7h/zglCDoEJ15YLD16e5YyS70sKcO571Xy0RV/20/tUxaLyaFvFwBLXi7bQUveNQ6o1PsmwOg5DqfFtu5wgbaO38S9u+m/WI/PJQdL1v8lNfzij/lA0quUEfKNV7HENw7WyolwxqITCA0BERAPCtcHp+6+a/ly1e0zU9t+Kq0TXWZ0J/ykocltNxIa8ReQ+HEVEcqlEFO1e+64dCrvYi5NYyCNKrJ90JbYVvR6hnMF6Ds3Hoo0uDllwAc0u1XH3C7Cit6MsfJyamXVGcmeRsTrOBNHW8KMGwrA0DruqxRaN8K5Dm0y6dHPsF+dGT9ncLrExVrjDHF2xrA04NAyiYgZBtI2DcrTzoziMArpR06uzUJ6Gkjv5YA0aB6bVeCXy9CWzU/WHCIL7aGkBAQTaaKy+X0Rs9tB++vs5N69M6IOimOk3YvUMS7Iov2+3vEXm6UujqTDcXXoIq5pCHzUF7Lh7oqlO0SMyZXc0LtDO2+AhEI/HZF9KYK5HiIw1VbPFGxIlblRooFdQRjw2eApxjvVzy1CKI2YlX8znunU6dt0K4Mypw1s2SJZBc/gPqaKq11kQFbBsyIt+75wqi1s2m3EBufMtgf+eKCo5rBX0wT+yABG+B+bXbTYyw/NBYgchnio85yNJSXFMbrnzkYagI1G8cliUAxDnCZZN+l5N37oyLpYIz7J+6RODrS5V7rxAzNfx2+xCE5/2/JweEDZJ1F0lx538g/fcJbmAfYlVsxkZ4MOspEOM+y61Nv3EiQePIDYkyT7fsOjsE9202SXuHcn/bscbpX+xJLL//qxIHFMfZlh3Em1+mtfoKBAKL1fVVz+zE/LafToskGEZOq09PLLvtgDS5YnBEFpOr2hZLR3rTzxTtA8rMn2S64CBCNeEAZSxjtITUGTDQZRxAr094sF+QEYu4efMc8waucZnRU5wt7avhjzeSE6AQaEUJMAsnvltXmiGWzZ+nXjCOJi0h8ZFbCyDpVF22LoczHnf1FwjFsZJsiOHttRJPsZx/3jZ3RbHlHQvethK9X7Iwh/HeHkHTCP8jfahvLnhoVNUwwR8VLNcZCoOMBDgqx/Q2ikKHSb1itp9TOqL0FwNf0mDxXCH2I7qor6f5ODWWh0YIAB8u4wbZLFPLduxjyfBorNALe1uec9kV8ZCcZNEZ2oElnpO4NGn+AGkROERV2zvcxAdint7X1YydCUk0FHp3iyA0taqo5FWI235qaVDqZe8qJ09fdtQr9EXuZzPKRqYfxpn7+nDRuOIdArMTc3qtX1rme1BESDwdMwYtTAyZjrXP+L6gm/MqwHgbY3yjLkr2JCSd+EER8c5KLc9CGnns6jYvY7eFxN4vNdHJfuwu7Mf2pUxTCx12GnQgEcpAd0t/w6qwClpZKc/u7cIERzYxbMWhQvH5qm6aAoj/P0hB6GWk5ggIKejZo3vk4o8ExcQ/XykQAQ92hKKU456e4ptdoMI/QrB3FclAsZBCskcw1MA+FG7MEVbtnQaQGHyTm39/LvJn+Z7yzFecFI4m/RDGQXFfU8BBU+Jht81bbWoUCfqS0KdA4Ux4YHs5j2kM01S/CftE03YBnecKb3/WlFIyUa5iuVJUBDo04RQmcHKO/0wqRs+C8juzi+9g2sTIhkvZybyGEg87kdz3f8BzSsTq53VntBwyJCbf4B0unmyTO4k1i/Ka0PyEWEg1Hxb8zM04qKcWU7SCDzTbUDkVr4Fph/n4Yn76fnWqts7pGHr9w1uto97yQ+vpLSQja2/FzBHdfzVXohGaAXwPRkslRz7c08/OfExr2/5M+67HU1WP8Q1F6K2eI3sJCtAFv47ISmWTpfaMnz/NTr8RxI1SNP6kKRWLoncuvp0XaNu45j0VJOpgknH6u5OkET4raQKka05eFp631rYr6cbPXoKdK5qFXepaIrrAs3LhSTWEALhLnNpmEw2Ti55qXrodePQXqwvFV5QVx69xPy2uTFooIDrdRaKSMEHA6J2d5GIfeYMhSUd5pHaqecJZUBZmZ3s2MQtCVa0yTMbzYiRqXwP1/mlUTkORLK34tHgSxKyqHqAuNq+9+drt2ZmHCy4u5Sg/K1kxni3CMY8uZdW0b3KCAAh4jMNRLODFnCxtJ9V6902f/wvOeqfHHoxxwIXCd65D+/eBzAyYNBdKVVAz+FoHriB12HOB4jxPUZVeGMG8996VdHwp9sqa0u0KcLBFzmfNdglBXhfqbfAVCbSQEyzhSz/rfE34wrKhF+7sQ6upb0n3F8BEFd2giTrL5vP7m1i0LciFjs/ND0emT46P/CBKvlXm3CY9Sq8i507Q1ZanItzVpCCrJLUJ65edxRYsswcvhbiaLhl6AOU2MtboZWaFwzaCXm2SsIIkpyNODdOix2Y0in+L/BEX7Sm34R3/oGJVQYrRMYHZeCic6sxQZx28DND+vOPuz3UnZcXItZ9QJtJ1meUspOKHvqEaSnUMErvHCyQyWOXS5ElyFou2pg91yQ4itDeQ9lsWTmgNtw+EGTeZ9MY23m41hTz8zG/o4wGwSmUEibEMavPj0iKiJlaFOac4zCog+zkdYVqmow5HZhh/1X6Twy8HYYW3rljihxEJ6aYqrINsNyyIl8XOgm136lBWUWVMGNThUPNTc0qU8uULzPTCZxtXjbQLSEyAtzX+akUM6pok5kvVxeueiJXKG5DOYGc/dIcIuxyu69kSaVGKvhzEArmUSE1H5YZEeli/OEyR1y+9YdpF85EBHsMXgxUKNCX+VubHO3ReYhDpusPcaDpjCUjG1/hoOYfjOwnFUsE8hyp6zuajxSFcZnrOf25frNk5aGHC3Bcz3gt8qCUQeR1Bk4BbCwkIa8AUALAoLRcAdFk287efFh5HzvjfsYBz/htwBZ9UJnv4OfhjYcFubqG5K5f55er3OS4qC8Q7VZubbBaztx0RLooKa+oXkdqRqub/jCqvDcTBkwW3kq8mnmhReYuUQe61kJGYXKCpvpnIddriQbR8Id4iFNweYeA168SAh5nwIAAl8h/VTup90S6jkqdUV7qAgwMv5WeMXPh4Cis8VmKp8h3of3egw1EAFWXNhNANekgxGSWF20UB8+P+IrIeRvN3+ADxo7Zg3kEp9DsTEE1jX7/iOKr7TCYGWHP89D25yLTwyIVUDkwPBYca03Ehxh2s1fraBdo9IoV2AjPwW3hE359wvObcGUuSexQ0OfC0GFn8IASIXAuLlLsy0J1MwFFcL2fo4b/8seEB2Xeui7kCOtvQm48DgrbVNKufgjoK9wz1hMVxNw4qw/zxNVFczrlzn+3SFmcQtzgW1ukscmgqqbYvOsYtmtuJkGhzEGt/gVTpu7/Dxyiavfpgu+lIbYOrvnV1mdV2JKrTCAAiv4/8hlUIwOxZBRqytOoYzCw2aJZ0BUMgpEmXNukq80+aF3s0ytIS04/HCXaLaqBUcubEp1LeBCK+DQnG3FFTpU/Y+kI4ixNbZuxauJPjZGVr5YTxI8Taa9Rx98IYs8It6DkmR+Wz5Lu5FC1YMg8D8BjL8F2x2EW/Cb17PKRk89q4bTC437v8KL4D0dWDbLtf+0KRVFyEROlavds4hgXTzbKcvqPCDs1T37GFShRLjigsNaSPgwlXjKRJCrdupB4i+3tFygTakmBgb0v8/UtLtKfFhdVR1COnTNcoA/TfY0VJZnEl1psoqpD5pOFYOvuUu4jezL6oCDzSJNyO4md2sRllczkRHDpjHh/Cs8Z2MK9LPy9C4LKOJhLH2Eb9/eBGRcX8EK+/JaG93O8Lk20Z8INAI5vr20GqTgt7x4uaiM0WJQOW1m86vJrZ3BtYNkpBBEx5aTfMwmuv5Lh4buue28qM3JXkAarjNQV/XtTsYmz1KtdFAB78dkynrrBiTl/r9KOlpxpIkHaIBMWywDKgciC5xmpJLa3GpUAm8eUjyNYzd79WFSxJ8S1tbWR2VrzAHq4HhG0XJLObRFq5FBcIRpwew0h5nR7xzL2I9oMYgWgETu5ibVdGwn9FV22+wl+8l3BtyomwBNJPiWuyBTMfB8cDJnAU2FjeqiIXI7RfJ9XqM2ndQGlnHpIe+vSfhte1oA8+YJtc5ur3bbWjLz/qTChaZkZk2HLgp1MoMZNleValaLLTV6iqDE+C/T715E92g2sa8b6+yGJg0ql3/0CePYP3/LNgQZ2HtGZmUdIY6GEpbf6yEK8Me9nNfcly1NKhP0JJ0HVCrRBYmRldv+4udXMzXhxbR1jH8fIEuDtMocKv0D++xoLP+BQv9eps21Dbeq/XoCJjdP+CvLO+zxzpgTkG2lZmBMuo1w90ycjcGbLOZNmIC66N/e+Knrg+0qz0DxrEzJBk98jwG+Ykm/FqAPHZR41mLjQNTl0n9HAaqrOdXKDBJFGdwcj9PeRVFkOwa4R07A+KkJXG66rVjRDP1euOr61el+Mhxz+6ijG0jAPg8uekCoQ2/nNX9tBF7dlD9kH1ySCaOAy/DHOyA5TryRbgyXq5Gld03/kxQ5NYIqndUfFQ/fZmO91SGb3n01CnnNelLxNZ6jl05drTvSAG9w4szWPd+hgUOx7zhygpknxqpWlcAs8ZDqAG+167yPyQx0v8Mk3ZYpfO/Tq6SteMOtmvRt2RoJOmAli2MeOLBK3NScjtmYeKJH4y8Znv3D6fgucvC/HVyqUQW1LHWzRzUpwMnQ8fQVFujM9R+w258XLg67zIdriKNJD2DSnIgxlRNY3EsrGwiT5pBlLiQYTHo6TZ6+Ykp2rGGVKcLfFUB6zls2eve08A/IQm4YavYGu9ryNHHMObgdmGTU0DIchnoylaU+8uQx9+luV0hMUu55pB359hs9orwn9CqWwwUiyRfM4BgvKdU0AUBIIenBbr58G+kHaNadPrFi+NMRG/5eGQjehaxO6FRUlButJnzVS3Za3/LSWhh3ufFmxwGbkwQY8/bCPcO279AmM05ijz/5XhisBp8Vrzy/ZCUsAepJ3AM9mH1sBVCzmamzRmUvFlVRbnlfG8CBffq4TL6Lxq1D1gMEcyfFvFZgmYno2qXUDSiIIl+wwFzQ0CH+fw1B+5XsFFppsbOO3D4ei8SnKfC4jY+XH1nWVr4uI2rpL/iJL97FHBmTZKsHIgXi9yNJTnR7AF73uo+1RCPxEZA2oCW3gAp2iEhdqnlSWx8UMNhEdhLkfh7YAskR8Y0CLTGHkSyY1oyAQN8b3AOPyatMDRtfJ7vRA8IqowN56v40Kb1eqt7R+B8x06fv7WetqmTwBwoB32WH2hsoQ+ZVc1cuaxTD9AO04p9uJt+ffkc+asspvNa4ESd9xg4/b9qDga/3SORoLqicpoyRekOGbTwlg7ewIlxOdJq+p5ZmOzVr3u18lgOV9PQYWrm/CNofR6QyqHHsiIiLCVgUdvKhKLtGTKqgvZlQbJzU+jlw8AG/wlnNZJKTtxLIP0L192p3b976+qwiI7Pg/6fdER2d4enSXkBgXndF74Bi/qIRcfDzTjRzKBGcfkcpOGmQBp4aIfclbiDxXFoA0Jd4aY+5vsXn4Cl1X5/s9TEiAgeiBdyceu2Veubv7XgwJDuLbYYlsDLCc5wKP0Y7xDXyYiYwFXkubKVRgSoFwZWITLdQV25ab0lcOWsVjyO7m9NgF44cZeVi9KPvbXOwqNEtVM9bl9s9F5BUY+y1pQbeh8wXLYxnY5ecWU9STqbNFzCz68kHFdmsyQ4Cb1jlfMjpCu6EOMKD13uhJ6hAN/v72LceFCXuYFLmmMERcGVZJlP0Inn/wCzgZN7xKFfXp+gOvoUTJLuJ4LjV7TpdLmu+VNhjabexM07OuY+rFaZnM9MmNFqBkJQkRriJ5rCSWrBtNdRI+ldxEGC/Qsnh9eXd4K/3dyIYfNkz8Dj1SEVhs3XBxvLIS/+kMw4jvbyWOf1x9OH0OAlntSL+Jyi2IHdm/op/kGdcfPrq4gSRrlNc8LpqvcD7LIjXOfAW+RXlhS16jSghWxpv4w8E0Xz2vCCCenNoiEs5B3XdM4FVxX6lfxTZvvrtWui8KW060dWmyvJOVABjWhxZEB349i1IG6edYk6Qve7j1JQwqr3pas0teN2ocN6Adx+XoEgTNDYktlTnZOEIopmOGjhtXBKCEAc3WQmUfIym6wu9S21rn7TsxwTzB6haouMt5NOBH8zG9NsiMEFC/6IJV+Wl9NwfhFMUQ72DLWYoC66NvGUCb2tqEHYGha78XpSRPkLvxC+kXscDWEoHOL8yMH2uppG5ehMqoklflG8K9i1lTXv8UKC5WMOyrbYyfEskP6vjxc7a5vWLmgnmWHWsNl6w33JBBQ0AjQvHWC9P+wFaVjPlove7TDtqiokGqbfrKi0oOu34y2Ib8/t5Z5NPPHl8/aFgPxXgRxi2JltuY1KZhwELY8nIrzJ9/CUMOSH55WSViIk4rMdl054OxtKLECaLls0ECufjvR0YKo8DiSfCsxiNTdyZKVNdyO8jBLnN0scbGenhb6mJ3d/EunhqHarCV5J1mxY6O1t3gbL6vV/MULxlgkc+8dIWlB/S6OSGzJ7UXslH21nIYXtAx9HLIi+sPJAXLPexjI9u2V7VnpB5w50o/iDz8zHDJyEgJ+th+Rl2vtQuHNCb/4LkkElmhZed2mC3S/Xq38uT0BCA+HsOhw+0WKfpc/VhSkQDQC5818A5s9nqE1yspDmvMPsTS80OaUGkB4PTjgi1lkfKdh5EwOqp2dcdIyxfKLafj+Md8tVOv3QrkzIdnCWUGHgfhGYUk+la4Ai5W1pujp/5BAkCu0Uiy/FWJ9ar/Q3PJpOQR1ntlDpkhLy0uZPa2wXJlvsJ99naMRq4jJRUtAvPvf19NG+a0t40tZyHBwD0kFr0ojwrof1td/bRBoUR3cgFPDf6xLAqict35bZtf7R5y988MJILrLNV2gaJn9BL/HOobH33dLc1qiT/bumuWzaCImJ60kJeooKDpOHvIwRCOyS9+DFO6MQBBuAAvyZviy2PZFtyDswnwtBOkZ+3fd6lgTNeZ4FqkL0c07zkEwyZDS7YJZETKZoH9Cr9XuCwKLRZ2qd+IMbPnY16yKpF0eNvFPB1KrGKYKyDDu0l4eo2a1q1S+GcuOVW4ytENs9zwtMZ3uOhO2he0Xd+HwFWlNsI6AfP2Xy47/j1+OxoWao394T8mmx5WMLPPI0JmJ4pMydg/3KEk7qjQSFt6mD4MMiKztoZa7XFYbgngqaWaPR7Cxvc8aGW4EvbLR3XAWcZXob8ifuR9HCa6VgBBTm38uQFH3Fy/XYGpZkeijJeJbYYtDXZtds/WPSOXPbpmmF+CvkMLl/Ut+SO05191NQnKPoGTwDbJ8YXcJWSJCvUD4FngR6GuS/s488A2uWM17DcVM5vDUIX4djPAo3Rc4MIxNMLD1zEgGmQLhrboaYePZcBLiKhenukirn8nGC/MgVAWIoYHgTvMIzd2k9/7VcyB6v7G8JfbO7ogxBpxw8ad5iT4sZsd8O8BpTFmaMYq7hvC2LxY0c98kpTBnk099NPwxKG0HtKGBuo2ZZJRHpnjPpIDEG0ULEfWbEkxpOEzHk1jJyLgAyxHz7K1aqu2UeiKPqUlcf/XD0rftLlvw0hT7cMohxaFitzpdGKkTOhWInEiYCrPgQii6W4wUCmK5r0nP2D9YZ5BdB2IymIl6yzDdei/k/rxXf/evm09uxXaTB0BTqywANaokLoDnzHWjOBFPvP7pDd96AgkQln/cxrcBxksRGP8RGFoY4wGk0/8j9/w8BZOFww/sBYT3HakeefUBtjSxeo7w78frC0Yb1BURsheMK+etH7/OJxi5rgxRjAwzPkEFtjsRb/tIkU88s6XrSjviL5/4B+4j1CRb5LnrUNkLB8Bf91OaYN5n3iYtOaDMkzaxIA1f2S4G8LsGU6v5J0yargubc5ZUP5AjLC0zb56wAHWf0yTCzvj8jVzlyH1MFL8n3B3cqiZYFCwa1UuOHtKACYHgVMcSNE52h1fyS+hy7FLJqQuvqiJdLi09QuaSvTOiXebZu/5MKGEuJQZNOA1ReVp/lgswm1pdHoGUF2Nt9pxT4+ngX4xDCKanrz5RHY+V/LwxZJr1OFQTsfNM5lezlUG42avLRayo7yyvs3FRqQen+Py2jPX94SLf86+kjrBzGEBK4Lomq5vbjxOFFAqqibjUss+Mjf90Cy4CBeaNwiSBNS+H5yLZodqS0/l0W8mUAOC9ZGjwGULlSLcZhiC2Zmgf/yp8lWMfIIdq8QOGsrPm4t/4ckjmfh8wXG9UpcvSAThPQw3B4HvCLhCVDlTkBHEUyocRYpkaRDAO8aWD4N5J/TGGGezodNVKuA0xNLpxxyWP5SR0AKI1JTTVkGj3gXwYLCctnKLfXFPHOrdmLtQ1UeZBK3O7c4DphBHp2qsNEACVtea7VqdgoIDzgvNkEdzodRaGACC5LlKWfwZv0h5o03fq5DYGgHcdsU2di8ZwFVOx1mHPMA8hNYbUqLCpJmrzcUicH1GCnIGgBh/9kh4kqfEq7IiHRGx0rt1eWLQ7mclbVRSi+yH5Hgh4kZsP/f+n4yoLQEFMddiA5XtY4Fe/BE4BSKxzfjC1AS5iY6DhITsKwwjV7I0LwnFa8DA/gskg+dAeJzWxxTtms6+gnwGXZGm98rngs1MheWngTI/kxsxMkKsOHiioEli58ogFCHG+XgOywXPcv0FbcOfVgU9DoccmIFGgeipdNDv4h26+nKWJarK2AVucORDjSgWFSwImkUZr6ww/tm3Jo1/YApXji3EjtCynRX4Z8HFG1LgQqDvQuDxgkyQVKdmMzUt/RLlg2wO0JGmYFtVE7MVAq8TKymAg3zaG9UqIknJoUCGTPdNM5NLNlwR00jlOels3HS6eIUbK4SCZzx1Wl73ZPCDxnCB59qKGlKmto70ueVlfZCCvA0Nvc725IXj3zRlqUVvWGR7AE1EAt9JRhZoESHZcwCARRg0iJmJmMxsF+s3As1aEdT6eOutkQF3QxNv7HFwlWP42978R0ujEOH+iVllvpKMPenuOwX1a0LzKmW4i58axgsSOzooCAyFDSj3VgH/E96F6yybD81SQhKhvKmgOjKBpA/e+u9OqInOLgSlTLs10kJ28uck44BpOGPMerIymZqA6KYtDc1qamS1Vvvv1sY4z8GjIIv7kI4yqlXAFAKMM1MvZN6clNzbnhswm9QQPf71qY5+Vr6yusDOZVEh8xPcAZ1KkZc+wJZJ2uYKuMcVZJ/5HEiKe7vbEK01m9W38Dj270vOleL/6OkR5qdQuE6qtmMBRxMiGPdJ24riSnFTFtHQ356jF9kF2Z0HTjnqUfvBzzq75qb9S119r3mhgfP2AL0+YhokY0VpUpWWCQzbBLV4AcCBBCZgJcsUQ6JIhs6RXh+7GB23v2/C67Yq5tg3s2FvcrDVbLtE/3zdK/Ccqenp7RvzN2RxnVFPAoNYXGw3FHBk1NPBMNGkBvV1QdW3iewsx/BwL4SQ6oYmWWOzsJXVL9riwcVopeVwbkpKclXNyTIFsaUvWhuq6LhU6LpuHFX7ujiYzrotqsbYSOKIUa00D3+C57jOETn6YUrQkYDPM4GZ/lY+tHp5J5wapwGJu7/uxSyp645TDQi+ncZF0F9ApfBQRm3wRo4k4Zl6EPviIht7l58TJgShYWMoYtir2LJHqsjMNtv5mFteyDSaWJ/cUd0NRizMCZ/zzWaSe3jhAC56/jgIiOOfkkhHyIWYdLtskLygetv37YEN2qnpP6bUI+RqRAT5mCEzwF1Q3nlDlLmbho4MCUhW10JiKpIIJfkLNWPzndaFzz7uCJkNR99bqeH1Rb+utQ4JAyRTeVy8PkzpzZRl7a5BafTorvKmglxLgc82s4ZPlntCTPCFunXeq2F4oxuubvzS3pcB+672DVBLu+0LF1KArHUiU4oLcuWpcIQn8KjhV+T6U3okrCX8H+j6ruzZLGpAknxfU2/tkAHkJUijXVmYK+qaaCuL0LTbpL1DuAFftgmRI7/E2RkQOgeBjVjKQ9H+JU6hMNpFcwvv+hTxss9frZDEQX2IYR0igIidFtjB8DqhSpFb2mOPHkzIl0QYDSL6ico6fs3lTJV/dU7/ehtDxeAbC7LEj2jh0qx8rGsEgUD858rjV/XwLmtuszn/Rr5gTl5vyUoLrGlhpTq+plx6iI++gJkq30qB96h1PBrsuo/k+dXhgAUw/jnFs2g2LA3K4NDaZycmzacEmPp8N+bEpyeg+09LV3ZQugndw71ef/IsYevo8KkFDeTuq+CQLT9I8n+9cbT0OkIMvA8rQ4JdPOjJ0dgesxMr94WIMGCJOpEGcJWackXQ+ItAlPl+gwRCEDl5TFsjKK6fe8N6cOr5pQGRNMOawlwqvz3/JrpmDGECczr+4xTPdrpbnFCV4LKyu0pOw9yz4VufDs40MOo/uFL6ryR27ZhRWDEtCtkIDYuWiJftTRE9QSHmy87l/fOPTGi5bZAH3pEGUYw4LEbxbdk9rLToCU/QGCpH9agUN/zbCzdRCqw0p8CDNPy2X18d9OEf+B7TvEDeOKKwmx0y40ujnbuqNTYbVpFb3awh0E/R/9Hzbm/MV9gQD+vt7T/CEn05Mx3bHINk3F9wg7x0o0Et7HkpqZ2P5ojCJo6xQ5J8ZU4dI2Cd60p+RNGBLHw1mljn/LhWixOcssrm1QNd15vfBtELOU/qJT04b3LSSnIcljTdZOO8FoJlY89B1xJ9+flJQfB2Gv7p7i/6LRR62GeRWYLxwZudVlKYq2GSX6kbL4Eu3sFEzl0k88qBodzANSMmnrooqY/unFXB5xL1BPBK/7ICN3muApsuWOL/HzgBPfcanR//h/3kBbZWg7/iUfMba+F72V5uRELz5xaKPnEbb4Ud2QH3oEkA8i32bRe31LAEEYrEm5CuDD+XFMMF31WinGy6EyLmP0EK0Ucz/5UU1KuIpWG27CrjQGDsjD0IZgsZCYLNhXR7MQvKY1pNAlyOYED/eK7rlof7PwP18RH/0j8mrCR0X/yq7lbEefu6gJ0veH4fivluljZ4kot21WV3Lp5NF5ZfJikFi8YVfCW3bwIaLEKeDWkAKYuj4OM6oPKRAD8f+bNUqjHcU5iJlOEISCiF323MwSuT3CKp51VkqgCVKBhUBxHl9rEb23qYxH6zZyHXpgd7y/FsMNE+B/QoNoojkUSGHjVLso1yK+Cnr+JMmbc7bkUOUtLzMnl44994wk+xJTSnYX4RxmPbthnZC8aKU+Mt76NdPBroBiSokL3iWv28VB5Ki5/KM7VAAr+2Oyrk89jG7eKNt8bwrmUC2i7u1P5WcHtZa3mG087meNRku+xKCZvcfeuTiSKr7HTTxqdyZ4r5a3pYwGLWwz0Mk1DbZ293SYO1o8BtWSoyqffKjY2kpTL6HrKi6jO4K0WxfNTjpyOYtizJF8jpQvmQswTWgY1N0VHYZe0HQq1Rf2Fd9K8RXRnYnDX0M6iyiK69gLmDnfr2tT1Wm8cVsnx82E04Gqa6UmRF0a1nhTMG2O6MOMJUzoP6b+2kY2TU181KD2qGBc+9Kvc1rCZM+WQxU28acrEbAzFypQh8bkI0AL+uUYYTaFBObRVQ2Fl52DDUMT4euHZyHg2MLqCdUSuvtItUJEQftbmCnTftq86lbkVbjD3QFH0gBm/xSn/O/0DBN6mk1N5hKngO2HCbeHa6/d6B9r9CF2cyPb5g1s9npfzKPyL7iueHWUoXYg8XaOroQe0G8UacLeMbuvSqIRaCgQY1VoJghsM45ft3+2njosbWpKvmnrMpm5oJ6XSIxtrqLSszCmJVH7DGNY1aiNBfUo1THdB51RtxCNIGcWwfjKAQ3bH2shjHCw5wXp24yyQsiTRcGrWFdKj89ZJWmbYbBYOp8PxeUM5VAB3adr564CazqZ6aL4ZflNoHYHqdrl7R/YpZ4kMY8PoWpg2M6woQwHHQHKVVBqhSQeQFxGIDKrhnp5oErTerEFy8MwGbrU9rkuBwfx7xDlAmyAffjWau+fdzIPhXVHChQNUUnSi/WT6D7vF7rH0WfBT2lAsCt28fFWfdt5Y8r5uXpSiz+DIwVbx1AFMuHA2dwCPZwQIi4sFossBEC9fbZ3VolzGubkS930I+Io4DSJILaczYM0lGqq7VowWUFdFCsyoPl6jK4C26T57LoD7bmxIUgo+THHQTfs6KITXlfwJdi9euPuf16pEXHgJNg+HpXiDcSEPH78TzFJmyuC1fW9X+7KEMZHznwM//OdWjEULziqEcMn+G9oG1rK8OttKmV8uh9l6JJGU6sfQOOV2wopdOA+0Bfs0YO9A8a9kSXDyRb7zPK7DdnjxrvbQ1vjURptXCVNGhzwkSvgElU7XoLMVVJpl0DoWSC7WP0q0bIMHHgrE/UjKcykI8J3yLxX8B6XheTDHbW5N71zM18L3iVwptdK2XVKoNbQndsyXkXFtK8MbhEHFNW2iP0Q1HsJaZkTwdrNQc6zp5s+eemESdmWFSdB5kJY9qx+zOOEBwdkujNLRB+hmVMZt61QqJgEMXZ22BiyYTRlc8hbUgOdcykM7XYnW3013lysg24ctSkdvS5w+x0c/qmmISkC3Q74FW9gUzoCFhTlfKG/SDly4brKIcQXCAllHj4HoiH4lZWOVPX5cn7SI1BzYBuqE+EjnjhEiM8WvTcR+BXcas6ohi5VtzAKy+tSvgmI6d1tOaXJaT41MydJMv1yR88d0REZPmvhHnUyOnArvqQYkVtjiFeeKi04Fs+PfizC3gM1F3LF69pTYoUnmRehPqb+82ldwqNU0fRXaStt8IQ8pAgf605OxXecEs4gofXbfnCBT6XcULe15yGg4KG/O4eABcrh1CbpuKqa8KWFRIX8oDe+Mi+gGVTZQf4ZZNmyZIOjLQFkSAZogPgOT8XT9f/AlyvyeTIsEz76R5GmnJ7Nhugw4tI9vLsp6YGsVd+/0RIa8TSIb+wvcw+9oikzR1dQF5Z75Wdy+f4ENMn7+tn6V+FRh/fdQipy/mzn1WsXbMJ88Hmeez3CvpXDw3D3v4qz1OeqA0azf3o/9O8/ZOKraz68QwOx4mzucy79GIVXvW6qq1sRJOaJ9Nc7ZoumNaHFkzzRuAb4t/T3UlSRM7Sw3ufZ+DEMBXXP8jbUBK39RdXJWrKKcK/dah5G4a+9TZjQk6xOMC5IigtA97Cq8uxNLUVU1xfqC06sxNUBU3O5ci2LjKOZIgS4bB1SIy28r2P/+fOtEdHUnJMFE2Hg5W0Aqi8HKrDv+0jF6T8zlsUJofE4WZnSK/ISpVXI9YoWyTz1eSK7jEUroCPb6lP75LRBNU9A8X82ugz2xAvFLMk2zrd95nMTTBxCQhXb3KxX1gzi3Dy4+S6myiVxsFwffzvoUPA1ZMSSUc7K9mvvlItDWWxC3KY+IqDt2U8qoOCuWMMR8PObvDr6J0JCRSmDO8h2vbs0r959oPSXp4XgzgnBSYej9tuYdcVXOUhW0k3s9dD5fHwWDarbcOb55m6nOyHgycG1z8xffTDe9sYva8OFraCkFc90Zu4KPC4tqUGT+18k26fsIxDU0/dZ90JksQvnt2i3QNb7B04B8/wjme4SeQrgsFZ8LM9jrzlPuWzAz6SCtXWNZv2y45jZnKDWIGdc8wG2BnWJMga63yZtZ8lVmu2NcDr2AXmNwgKr9CVxkGRDTU4YkaFsQBnIyr8iN8C//hBmNPV72q+XvIsbz2Zf/9U+L81kydZ5orCbZug5E8UykEO1HLEL8FucULs2ozWyTBmKKZA7pteWsytvPmgakR8e5a/1OohXN/k78byBycWeYb0AaOY2oyxgTPzLUMQXSSOg+CFOGiL2F5PP2ZaZ12HTjmjVnyU68So01dVXzTAYDGO8+DwgYNOJWQ0BN/j6uT8NMhApX7VbXUuYdAWkRABruyoS5Y8G7Pb6qCf/Ul2/kotrz/4LinQxnrNRglNQuHblAVfwCazFJjhkj2WjvTTTdG+4hCEPPl3uwU1ZuaL1gnIAiN0Ap+NFT0VMudbLw2PPOs1SXW+gzRKF7F6hkxgPZ6nDCjSaESfwnrWEsF7NnAKQGdPHb3LZELci1Iq9nSe9EI8UYcdcVGk0/k3G/adSeQQWPmOz2WVHWQne5CW7hCua6PG0sbAad2ApQLOCC4CscJQ2AvQ6axNjXHvDjh2zS8IZsJ1dU1o0Xg0aAHS8qUcyDibfKrpqSi+ZVqiNDERbcOlolYLw/6h2cLEGNyrRRtM1ckx9hXOM32rzAgcdxUmmYXV2kGpj22ZXgfi/C31GdBs1tYhmlPb1emzF4rOI5wH+05qEeuBkpDKdVal8wBNBNNJfklv7IkB1RIm73vFFv849EI/C5rCjBobXuHMGifVgS64g3jPDbMuQOlYth4OiCujXB61qTFMwBicUd8RpMJmUFwLKoR64tAyV2Qco/YPcrTRtiMEXbTkx2NgYOrqqYokY08QcuvW5QoFG0BtnJZEsNiyqUJktnpNv4DVaaz344ZJbPchAPnuRVIxkSqodDGbgA54qKrjrbtsVGJrMdCIakpKdf4Jv4Ksii9Zk3RSI8OKMTkG5WC28IELkNaipNEFEZ6X65Q4c0gtsf3gSOhwQDSp6YsE8Nj2YFAQz8lpIVsEH77+yhwaUJ40A8a7+uLUWY65hlBSkys8AZPEOwYtJOgf5ynpHTxBGi3IQ0b1xrPiPNC0hTfn1FfloVD6cdBTOJ5QfMt+9wCk1J1yF6up9XBN5PLiAB2ZUarFZFwTICLnuqrKoAGdv0Qqf6wDY7sIEW5p2pVIozqlGtKcsENo9AYjWED/S09twaKDSMOR3ruIcUWd2KrwzXnACLYhdUKpOJmAn8Ku/TntR/LgTXVfArYpMFDhuqtOI6anS3JVEOQj/sgZP4yXDYF3vexeX9dOxjSKJ+806i225Eab8WSyVbo7G6OzE06n5s5MOPhwbD23ZGkRy9YRqRvmmIKfGb00rMU6yuchXh61WQgKq43tbihDPvvRw1vXoYDuZMUKXe9URYUzK3BnVlC4JKLRrtYqPUpl9PPoSyrh15oGK9tUOE30yNFmXdmkUyQqSCtcG4g6qI9SmU+zvZ9VxkfT0LbRh66Gw3HuglAMpC1YV83vUYmZB8Xc1I23pdRH2Xf8aq7SqCrBzMUAeYflI0IHpnM/4a30XWIXNs3mSgWSQDOOj4+UDLAplHbpoKsTum2/dxXcMGaLd2HPfXpkc1BmIH4qa3STTAxyc/M7uQGDOhoQVMnsfGZXcEwN7CN/OMJdQom9aHXJc8avIxLL1FddSdIHTT7JfhC1cGKfDO8WKdztWmgYZvf091c7HCw+Lg+H+qi7HOgJCy2/UEKFQJKp7rZmHE+6NkMYktqIO4nr8OFlaALavRW6lCe6Xh1GN5pDVR5ixAAcAnqkSK6rMmt2LSXH+yTLGj7pGIcD8corWw1Kjr4m+idzlTrvjLJvLqkTt5WEtWkELTSLOa96roMcJKhh5xtf2DZN/vDXnhOYHahKrzhKj/NCO5DFRwlopRjO2UsoNWcMarnZCvTuj6/kopA2tPYJecoQZBp+QNVsCZJeLMb3V2n8+/EgVvLgqnHU0r/6kc1IUb2fsH4L0UBbVQ/YISRez/sMzbH0El1mEKl+aIIwNAePUudu5L7pZ2ZtndkdMkmNWzQz8e5z9CeAcmo4V+C1vrTraRN6tMwGb1scqmWhBW1+dGg6UWgotCo5l9YTf1C+fyLsY2Whi5D7jmpf/bbLSmg7Kc9mVsW+Sv19SOSp3IstlehdpSxXU183DJtLoNxTLoF/aucAYF2vFauxxk3DOoIeLSmDXKIIsvxOrCg0dqEjfqX+j8BzyXkw88M7kEm6f90MreuyCeOw85oIJzLmwAla4z3E/BovDm/RLBQdiKe+0zCq/Ov6XXNqW1aZzY2Q7BhZjCx0wayeuwPSE8CU32Tde6Q+VsFwf5rk5l9sK95wIjueiRxiwLhU961cvakyY+RP++DN9cQdhjdY3D8niiIIekL78hwn0F69k2ZgZTha0m1hwPtBXlZKdEXfrRRyjtbl9zLfrOqfLZnD7vJYjywtbCwAF2o/EiUg/LFARQlfimuT0339R+7uaYba3EOnbLiruWecnxe5r2h1ZpIP7ilRJZLwCEIbEWJlUsexRAO6FkMK1Sfff+lk/h16KzgMLeUHhz6XbkxrT/XInI0zAhqJb+0E1R6iU83atgPcv9qNcbrLbrrd+wp4oZ+9yatPyoR1MSvT7ZixnEDNgS7ICZmkw6wo1LWNm1gGo14p2BUaxZQvKgSWO24eBeKABmUsxk2PqwhBiWAR6j13F8KDmLjERr7VF/zVYnK3tSVJglt+bqLBeHNkT4yvFWGE54tZF1nOegzOtcR7BalVIU4sqns1/hOHoCDRxgvjwzQ8Jh2j0VtaezsoHvd4WKOKa/3+NlMG3i0rnzXtULmui9DvjHZZOwOa1ofzL6ZyUwvv6OizI8iGasybs06NQ8dakfsRazybjdVt7MTLKjuuxIR94i9gR5oQnOwS3CLNPJogxR0AW8euJkBwdNc1SnkVtsScEieY1TTuaWTuSW0RuD6i3LSWaAdZFPw7PajhAJXrmRlYWgpITCnzLFG/lnljj3lr/8Ny2zd+bcQgAyE6e4cRaGuq2Mj92Gd4MQI/oYdugFZ4IKOz/MEVxCJx/lE1L9ryeQGR+oWUTyBYKK++rwHC/T2cidwqZa5Zfk1neWHv5qMwD84jFM1N+FBFK0KczD52j0zoTGayGcRWRrdGWO/X9mLlmf99J9xI6CQqLQTnYl6swbq1XdPAOfnIq/97AVxZmchIjayVun6Vels8PzgwcGF279a2Zeyp006w8GADMafrs/zBjKoj9NzxT0XtZmaXDLWxcoy85ENUgqRdRvQ770xTSCuCA3AfwFP4pbOPBn08kHXo8nNpWyzQ45PLtMNk71An7lbX4iv2qp7zftQsYe4LeynShAUTwJPicCLmeju8CCqrSRLe4yhNSZPVxq7KJnrnBkVZN2+iRj9JeCSSglw8UnMSWb1X92Q4AfgBasoa8drzVJkoAjvq87czyWTf7OtIILnIRtH5k1PuZoSHBcRcEfxB0knj8SHBFFixLizJ7/fho1R3rC6j4qYIbDVlfIYa2kraw+47oOD7ZPdXCPLcCA/UO4CMpeoRQlYeX5dZzMFlAApRr356qISNFP4gpblBlnV40DMfJRIiL97ATjADW2y4yupMPv/t+S0o6rwFoG9YvSxM+WEfNU0u1E28HBcvl693LQa8Ha/w+kPPJFl/vwf+8bZ/dCpxQUkh3PS5j1bz/E6raJ+iCSm2d7URKvgH7RmDFhUm1k14TJxwyIlubs0DuiAtruK2kgB4mwxrjFtNKwIpzc7pBAj+m/xWhtun9k7A925BS5T6e76x8niLzU2wGvXkaND8c4fyzeLAM+HX3NLrGh7vMKqOZam8YFNAIaKpXvBMc6tbvu7TpBvDJsipDlSYnpzeY+mpd9pOm5N3Zm6D9IMNwfRsei+PRE3DSVUNA3rxYglnCAMrAxmQfZAMmsVTGA+r4hrm+TMLkzEnH2h4xVIZtbFQsJctsvmolMBH7EzV5K3LFVjzVDw1chKUfwcFn5y7qVA13AJhjTRW+kgcGDW5AWCqRxBTurSqvs2fwJ+z0DjGzKvs02ggA2URoE7lZ5dIQXmxM6+ic1iGKAfrUwV4SOfEgmIv1j6kVWD2MvId6WPVL3BqUd4RA9x5mJBPlbX6mcx29JFNM82RxsdN4XeP9b0EKsDhpDTOePhIkWcK2/xtyJPP/vRlkv4Zu8ECp8EYNb6bKr2jqpGKNd9wuYiOUiJRccB0o56z+ZD4tVWp3uNKIP/nWdl+3YkVK+iihybq6fVDOLFRky8/I2gNLnpFFUPzUI/BiusQk/S2UNnxBeiO0UG91SzUU7wzX4wctxbxAct33WsOTcvrLj3kBdlIpP2euCAixXD03EvX9vKKBoUTZXAAF22RRWbEjlYE+SqoKH8dmefC9mjcDbJMOdXXUPEsX+f4HPItUR3RTS8OlFB0+T7QySEeMYHo1wRSlkiqXlBexYKSR9x6cxKyuW5mMAwH3cHjjYlz9SDftYDnf1cfQUAqgJpBYdGyh6DHLAEsFoi23uf1+pJYJjlujMq9pX5SN9rETheNa4XquSaJHHar3hab0GRwI3Xtb4Tq97X1Wb/E5oZCk5NblQZGODy0kJq72guKkZOdNurXsaE3ugg+r/wm0H0UkAElNYPTzcQ8RRyg8jR/g1l//ULEQM6GC1ky+uhWWEx9G4+d7SDsus8VOHmWwWXsQqzsu/s0dMVpFx8wWa6H1DFasKVHWAREjiAFQ22MABMM0ek+PSEOw/xsXHRm1Ci+g+wsRwUeW3bXXc4e2f6Rx5TUsU=]]></m:sse>
</m:mapping>
</file>

<file path=customXml/item2.xml><?xml version="1.0" encoding="utf-8"?>
<b:binding xmlns:b="http://mapping.word.org/2012/binding" xmlns:xlink="xlink" xmlns:clcta-gie="clcta-gie" xmlns:clcta-fte="clcta-fte" xmlns:clcta-be="clcta-be" xmlns:clcta-taf="clcta-taf" xmlns:clcta-ci="clcta-ci">
  <clcta-be:GuDongDaHuiZhaoKaiNianDu xmlns:clcta-be="clcta-be">2026</clcta-be:GuDongDaHuiZhaoKaiNianDu>
  <clcta-be:GuDongDaHuiJieCi xmlns:clcta-be="clcta-be">一</clcta-be:GuDongDaHuiJieCi>
  <clcta-be:TouPiaoDaiMa xmlns:clcta-be="clcta-be"/>
  <clcta-gie:GongSiFaDingZhongWenMingCheng xmlns:clcta-gie="clcta-gie">深圳市有方科技股份有限公司</clcta-gie:GongSiFaDingZhongWenMingCheng>
  <clcta-be:GuDongDaHuiGuQuanDengJiRi xmlns:clcta-be="clcta-be"/>
  <clcta-be:GuDongDaHuiLeiXing xmlns:clcta-be="clcta-be">年度股东大会</clcta-be:GuDongDaHuiLeiXing>
  <clcta-be:GuDongDaHuiCaiYongWangLuoTouPiaoXiTong xmlns:clcta-be="clcta-be"/>
  <clcta-be:GuDongDaHuiZhaoKaiShiJian xmlns:clcta-be="clcta-be">2026-04-01</clcta-be:GuDongDaHuiZhaoKaiShiJian>
</b:binding>
</file>

<file path=customXml/item3.xml><?xml version="1.0" encoding="utf-8"?>
<sc:sections xmlns:sc="http://mapping.word.org/2014/section/customize"/>
</file>

<file path=customXml/item4.xml><?xml version="1.0" encoding="utf-8"?>
<t:template xmlns:t="http://mapping.word.org/2012/template">
  <t:sse><![CDATA[mlOYf2i7YClhLCkBrG7s8tHKKV6aUo4dgwSl2m7/EVQAbeamTrptQEr4LP6iL5/Ue26OstYD9PMjbWzFbUqJyENfb9ImfAkJNl0weP5Zs4HFGB2Qug5UJMGdDky4oK/UwLy1GEEPWjNSCyiL78d8X1BBcd+1euy5VfkQf6VXY6N5hFyrIe1Jno7OxtB4RoaLUv3OX4bUI+lW1FWkywCFUMp0pHugXZYpZJ92gGRbnqYDWXjE9ZG0EHAOpzmzCegMBinmKu+FGBYS2KSn3Mvir2iMZWjwTmyp3ANftvV7pJGnU+QNVNTZP4HuegBHEbE3WbkVlVSgRkZJRr4iMk/V/o5/X6iM0vKXE5fEVwiP551zFL1ci/GdNb7twXMk0PuNBdlRyEEEgNdyPwvr0w+lxP0pplPHGd5TBUF4xqTUU+wbfEDIKpXn0fMoBwMkcNA5OxPCr2v1c0Fx8d7zuL62rs91+XAv2bOZjxr33W7lywZp7jWAC0AjZmRjtM9KS6WL3faA9zysJHzNZrH9AfpX7GEWmTtGEZU1NDGC5xW9KS1UQD9nQBatijqgkz2GWlrwStyFX+FZsRcCCxy8UqEdhBj5HBAIoDgWoPXPQ2bAIKYHMHfaOHibXKPzyr6xflX+eRzg0cmiBy3Vc3oPKt52QmX0CmDPXEfllYWiER00sGWrFebhcvDQF73fitOG3GJOd29RWC9s0IUAMOf/0B7tHc8OIMD2mH0vf20edRxtJfh69c4x1Sj/bAHcWDBc4a1uAIEBC45gaG48m1IizG1qgxpIn4v6LSSsp60Wk15r36hp1jkQos0QYJkYbNAnobZLPGkQLe0/S5jP76ASo7IXf3ANamNHo9kegQKt/7OgXxBCXTmWpabsPjMoofVS2udfO/+h33omAFJ7O/PrUH7dPNR1fTy7wKHeIR5UxeibH5mJxNOp5oWiHPLO9/DskJ19yU3+bkC2BWtGwgikJM0wFTQPmhBy/xpqanZdYxr6eES3cY4BPvhhx9FFg7KkWBnGePpZAEAp3bqpwXQ2H8aUpZw/NIIC8psg/R1J5n6Dov50bysXGMcJIlvKZ1QejMeB8NIA5gGe+5bHy4yWMmpE1KsF+tGCfhD0bkoMtuziWNgRk6+KxQgsAmVfWan6cQ2ZJU2KENnrP04l7QZo/Cfs1QJx9JDKkAoogSkCTjo3zUBdeICodex2a3Oxau3oW9OBWh1cRwyDPks/r6JXSEtdyNDsJliHD4pAVEfROXJTYohDKGidf3hwj81CzfcfZMXPp1Eqc9iNumsoOtMiKcLliJmQ4f9OZs8Y/DXZKQPgFKgz5xThtcNLEDeKT6/BHre9KaN/36kB8JyWbLFnw4QS/E/VE6rwPyNiWWrCE1FJnzRMGQQG9xi743FKiE0MoWTonTXqRx+YN0hvqYBw8+ep3OY+dXR3CyBYQfhoQyyGL0WiIvT3EHnxTOYQiisMpZ4pYdTYiehGMPUrpMxdkSc+ALfmi6Dgzeh/LP+HZ9auVl0FhYo7saUq5QnKfZ1VonAAwVMVBOBYddlDSud74yIHBf5mGeDc0qQers+C3Z47JJ1buHpEgMXYdvbxrHj61pcrONHJfOueTOPj3GUquwLVBiOQXeSlapgkm59+CW2iV6BAHzEyNZG5lobms8F2teYUGui9rrEKG1+1qx+/yxo2f/yPw3PpZQDvLtDLjezVY4kia7pHBh8MvEw6wUTsDyTzHeRD4+tiYN83ujht2ycAD9HIgU756RO8jwNnV3QGXaKkpgbIvYgCmCtoN/lXg4iM2n8sjNr2c+7xxVy5MFT54s9Q3p+i2/1fTJnuMNWitygOMoKUE42ZUd+G222SLXYWdhHI14zBjWKLtx+IL+QmqzsTjFm25fmz+hZH65Vbb4kxVYKzlCoCTaJw/KFG7eDkGRzYM6iUfdZLkn32wLhgVca0jIPmo0UGWHgelpjf1kNvuKeOpXTY9Uk1BqRKnVjXbtYEPiH+7ZYK18xTEs00DCMmD8JGjDfIkS+m3ZYtSKi9QSbtdG36HE/1KjDJMJdA/2TRN1SQU9CuNNm1FW/3y9GcntylOB13Qp2W/SSYAyotD5TdeqMAtROtBxwCaW3obkpn7i65nxrHLQ7bCiDV01+4aI06KhH0V2Rr1jWBQmebSpi6eE5qHsnP/UFISbDddLmkeie+vFZaHbHej7QMR38odQ0hh3q+oOc6+ZfXJnxQ3uixkIGi+nF/18RAUba0pd/rXRU7PCo2Ek/Txa4tLrg0EoCWE2k6C4RP9Dj+kz8fbGsEvXDXw8Ed3Db/pEAjwmHN4kh+4+b6aR0y+uHDkzDYOY/iRLhCjILcgcJF+x3RGGgmohQU2bvR1xmwcy2xbV9boaEjS5up7SaMW4uluh0kF+kZUN8mBZv7EPVVIqT8kVaKlMuGrENY8OlO4jJXCuG2W6EM6mCMeOsZczGY4jkS4Zb8InC3cTz+/PoSXI4spBmcLIoH0ii1T3DKvFbT+yXLNLv33pw72DBK2jNjqaP9c1ylAUPBJdZsAnn4edU1/KFM+IutVLgmg6gImtxyMlEs/ieTiXCJY/ImINxvv8GDumTvn6uab8AK2uCq2WbFZ7HxNC0v/fL3NuwVC0McUPgFtbi8Veq352Yynb+zopnQ7WVMJWFQ3yx8bkHzG/MX1ayossg1GcigEZI2PVC8UQZMTcLVd0jC6pZIe1adElWjyrpXybj7wPSh7C0xLeXVCWF0dTy3Hu1wMynPk7UhSZvK8KxvpawoCouP0Fw/orNNRla7BklQpPUGsPoG8wEWot7gyhydzVqcC6LLRosxch02IQm+jGJOU4wB9aidXpOCpAbvFGhyplUhoAA8mTeqeFXbm5itTsBv+7vK+xgSIbLA3h9F5kVPLnoa/JUuhIky8F4xcMtrg1G960Uru3AHffnnRwx8/RgS4wpXZiCKdrBwUnHORnh7ZCigJbKcA3SB1D3QLzyvXir6HNhlvEETTzB9DOgWgpO8zXBH++jAqUPcttSvYW+VnBMAPjcORC0bPhLMW8riX0DSM9vKIv2wsGwYG5b1OI7CjkDUxcKvpF5VO70osSBbvUcuPUu9l6y8ivaUms5mB+6X4Q3MmIhtuss5dBAZhU/onib/0u3KwXU7yRrmAyr883jbfzZasR0oOVlXLDwOz1YDmQHhdnspOT7qbYA0F5CBMl0xRxCqJqw8zWG0necJGGhBTWyOXcrUC8l5iAWLUG13DPaW+tpqxNEGuEckA1XKWrrDMnu+osniaOkF/5I2Mb7GraQ1WhTFAoCtz1No8YzIH2gJJFr6G80CvGHC1tJLqQ7Y3tn1zNQYi7AEUkfqZl27HytwFIyiYB3zigJAzCo8M8zZUsRvoYyfWr2OQZ1U8mj4lASgSsxH/kGOPaHlIE3WDWHvXlUZYwJYd12IJcjqBxPwSR4MT0ND4SmxUJpRXhPESVMepdFOt2yHNFA9Y9l0p/6CydPvFt3BFMpCs7xJx2Zizm/U9a1jTZ7WVOuH/dS44Urp2t1Q2Jxb6ye0pQv3CKWFM3apCDs4CzDzP8maadDwqU7AyqQnJHonEjZ96mFxQffFyKEkFk7Qbk2xxu6FEkBkVGZHSA+A1XIs2Gx0PzSGiD5rO4GUTUTZvx0WBOicWxSUkcz2+c3/x5xmL5FfdgLbLhQ+qsS/zF1/UBlYwQ39GotUsW/5V7zhVeYS5kkvBkJc+aoWMbYp2JAKGVCQXtNP/Ge52Z9HL8wBUZDMfzxDeI9hnoI7tgK/ybIJtPrqHFKNBfR8HWZbvBQlF7WQ7E2qvhJbYO1T3GrFmWMc1diDoYL+blDesIKrYUa+d6QtA2BMU7Q8oCBKItPv8vMhuGYJXIgyaLy5iCULLTjYC5T8LOUjJy3C8AFqlriZjq0he57w8ISpeguWZS7TCucmdyUVsQTO/ZyIkXEa6ZP/YGWh3TdQiDhKRTtZrN4kpP+bfXH6KUk2fJNrVk9aULe3U6qR1Kor/8o0ks0z0YURp7LBOD+zSTsjXSLYcTwPJQ81iQaRI1or56zS4YGvCgH/Xnre6HSsbhObqQrv3lL1JKD2vJx7MyFbMvVITM3Oidwb3nbz1377BZaWzX2zt0ikiWI4FDeYn1tnbymTgxq3hmscGnFyMvLyyy9v9ebe8IVhOCzqKzMtD+cY2TOFUc8b5zt3kwYSpaH9HAWchp3SkRXniHmktWJopyx0c+VCP3lAcz2gE4tB5bBl2++51A15B2ZU8ThDSSSQ9DYrvUmVrRO8GUQC4+bXb/VcB+SJa/d5nskYkCY9xca7juCUSNeror03Bx7LqV+GwD1duooDV1gGCK0R8pK5zgqDcqlHsUEDJskh61oUA9F+YaXrVBNA3rbcyLKP9vj9NxWHYuB9tZaAJhIE0pANIhzWtXDwoXF4DhC1liekcyeKFo1r1jRrpvrLc4YMUjuPWwaMI6f1XmKICvFA7AjiPeuuvuQ4VbtQiNKLkt8vq1sWR5XBUMd+4JZAIq2m3FbLLhlRd1mMKzzw6ZPAkWeZOMpCMvEtizqvUhb0xEQnsZ4X3SUJFwj3Pw5knVakcgI15dRBHnhMlLN+HLLekv/BvBk3aQAlulSS2Sq6Ql/EuLTCV4KAGg4FfOS2Ux+eM1OmZZJt0kkEMEINchU6AdKRT5sohOaY8fIBSEqlfxiIskenCOtwLxzZKuIwWoma/JTNdp8feLWW4nnYm1SfJStQ6UM6kuZCftUrTEt7BW9ASfdH2O4t3HHG9P5SePMzVrejBASn/zx+KGm8O6gs4pAQczwWHNe2Jf6k5LCN6PXj7Wef0lJ/2J09SsXnK5XwZ2RZvIlTNBrsU3dJPXe/aE44MopnD0UXfeENpo/POtrEtWo2BCzhkPFa9H/z3D9DQQC1ykr5/hWay9LZLbv4SQvNtMdH5pnaqbScNR4GWtGlA+CHRhqn4O8wrEPI9EIWE0S9Ovww4Zg85t1BQle6v3X86ea8ixpG0Z1IQPdouS2IG7+aW36EUjBChATmkSu1slKLX4yLld3Jz5grJzkwKlhQ6LNIirHYzLv/ipgbrLLysO+xtoWBL84V1tVG8FxWGIguMEDxg4rGNDarA2kNdL3g37g1NK4tTEotBaqNGIkNtXtRo+QKpl0qW4q6L+UR1c3S5UVHbX/cwjY5jXeb7Hc331gmJKEQWiDw2IclaShSbvZ7qUgAXReJCZ8DAcmwPwSAAekSYEp6oq2CF4KRrrGtPVHVtb47gqtfZb+IprARMIzkvQts7tVKO4aWyr++M1LdsoiaUjvqAWWqykV/i7Kz7mgMvkBoZsJfI1olrF/6a3AnswiaLYIQLAwnz3FOT+f3Y2tj2CNLpP8kJTKmCkK6NmWPS4RceYnCPhBDSfdaUMo734Vr5yI5RLzoRjXhlDua+9hRdJyyeUfZ9fxCeqKAkTqqvJIZIuRIf8hd0g0mKffvbmrCtruOzoXMAmQEbpwuvLrtF8oDMqZifv2yBmXdTT7gZUb4HgKb61TCUdRjOZ12xBfr20CDuMnI3B8ZO1tpgDg8vfLAE4fJvxdlG9kRaRCYvPcH0HEOyvEBeVZBuW+j89RYCZXJNlLDs7211kMf5Yh1WO7VmyjCUF0NQE3WI0eH4lb7XHjxKsIQYwQTnRBUA0stzY8denjpQ2P096JSREtsj/7pMZgfyzXBg4RcqAUURlXHqG0JwQ4CBq0vDskrCBrzo1rgH1+DBBg4YyrP7wpJoL+ylNGUADOb0aIXe8DwS5f+gNgS0gnmiFl03Uh74m2iSzp5YAqq2lfNfGG+DYvwSxRCPh2IN2c4EoGm1eZzWF150SaISwAViSwLMXuBircjDQ/8esmW9uEkhdG79ibuJEXcPdP2LnMDo/l3lLFrluGahIrLO5mxy2Z5GApGrS8Yb3U+5W+pqmcULTYn2GQUs6nUonbNEdbmdFqpHr311jKYzqVTAdac4i+Bo3f3cpo3MIzKA815v4fMyVCj2JAXMj7zY+jK+xsJ5wWV0LtulY4Gn2fyhbUcvtXU0I8x8YehT6MP1uqdgQLCgInBFacmAFLpaojmOrVf5v6i0BYzdsadFqyWxX4anROZ1Uu712wzzPiFZJSXbvQDVCSa8qS8hYeLFcKzIg5C1XYsBbX5td5TlT3XoT6gNJoVPx9IVNWBkcFnZhbdwt4RtRO0WtaYuRkHMwSZhG9K5sT14KM7jdyIySve24ImHErVFgWjrUhHsstue3Mlke4VmOQ3476acAYPcXpkyapT3NI3zJZH/XtunhOij8kXs1+L+cwytQVGaaSmKoBeg3M7VrXUO9ZfBPEKKoOO9j/6OwNDmzB9gEdIqomcOh1V6h9b/31kec+a0JkUj+g4GO9HYOCOzUBw3dpfA/rgB/lJeJ0g5BwpT/eX33T0qGHXlhaAXaPJU2uVpCW3yYBbDqkhLbOebxfaTVpiMvYLUoB0k3NqW8IT5PyarcRXoLTd0KIBpzGNGL7PW0Uj4qMmhJB8CWFVMo4Chy6gBVIR+MJyaS1d53y+LWSbYenW2t/evnOmQWsgzKuEsjAPbMl9+lDyo45u06AFh/CExb9p3Nx2epT2ZLegLBWK76KJwQutVakhIYycUShkFEBihTpeYMsazGXZNDRWhWaJ+jFe6+J2hs9re29pMQ3YrfJuyOGgkSxJpe70XWOQ8xDSIrCS41gmlSUPBXwLFbP6Yajdvp13hXmgjuNBdlaSFSbK8toPaOYqQWFcW/2Oh8wTvt+VZXX1d+PT/XyTJbvrPxpxM9zeIV0W9mNbIWgTcCU3ioE5atH0FdiVBnQNVmnIWoUMNZa2IfKPI0+PsPA5C7xH4kOqBrSWKP3u1nOgyFMdl+KzYZosCOSyLuH5xUTEC1ps/s5OjOgHuzqM5PACzjPtnF7mszR3c1r8dK6R8Nu1sG0hIc6/6h7QarKM3xONNnXgxNhRpX6XwQcro9SKUAnkcrsMI0GcGZbJwOCrDXwEb3HWr7c5MOAdp1HbOmqiA3xKvjntGj/0VXPNh1l17TZL8SS5Top+sF4pr0Bn9XK8pSgC26In4eq039nnZDOKf5CSRKkOcYmwut7SGQtprbpq3USayqUyvOvFNvRMOZcH34NOr/8xKK4Qg7tYFfjrMxKU6GBpjK4mIPBmiG+PfH36jiYDr1saFa0L60FofbSWfcYhW2ZXreq6AKipG3tcG6QGpOQrOHgZKX2b+pItmmbkgUeeiymJus7gIxDeumjSoSy64TYsqZ36a5ErF4MHZgbUHeO5s1jktu4+s5ZEB8ASZPfihkFN7XvLijtqYObngDcwG6quPK9+29mIsPo32eqMLLy6qHj4xyTErwDmBekZN6MLPa22HKSQUPcFYwaeNDVNI7ju1sGDgldAe7RsR8F1HBKRBFn62iSKkDItA+D2GAGRCQLFDxj8zSBfE1cTu9tfXPW0kNU83IY4VqX3tZRYpV1UrCosgjhKk7Bz2LMx14pD0SkqXZwTnHP2/3Bry726KAwe9V5LRoMCZFOesKzYfXLfEUfSKZ0vfJY0adM/Qf2fE9y0yGO/E7pKtetwZDkVeq/OMZT52k6scnA16N4qgFjXF3DC/nfxxABTsmtOWzY3I3QceU2niERz/a+TL5DMl4nSZ4xCF2uOxq4pSWV31Y0jI7hC0PrOzdBFAit1iNU0LUxOih01o0RiEkvWjzQ9HNTmz4ZMzbcKQnUOZbFM6tmLSGzMPd42BamWoc2i4qIV7Y1u5ZD5Sf5GRJUWxJnkRxE6heG0TX3lomXfcYaikhzgDcTiqYr0Pc83SSFePiAkJeb383JuOZwugupaUaL6wCI8vMaxbKbH91ronLCH3mXtAv5PDEHtdkVjOSAI90OxAuJ5N9y/jUMa4W8EzJFX5pF2YaT26bCR5X+ovOJ+AdOdw88G3svvXcKZHi2iAA4m/8PiHfaxq8XXF7nBe+cY9m4dUTitphJHsXo4UqXvl4q0J6LFjH5Sr8XEYcWDAIw4KYL6udP82t4g+FQRG9n90L5NllV+hueEiwKEVpR9wOX+v1+tZeATNzZ3R1XjKOMK2Ib7/7OHMl4oCM5is4Z232nPcc6SkLGA2CwVcrT4IGERnFcfQlg5jPeYgqOk2MXh2+YkdKuaFMMBzbTq/pDrLc3PrTfXpvBRq5eIcI7WNNFoDhwYK95uF2YWB7p9eUMgCjgCUVnN/V4e42y8n7jEF4K8xeOBYZwcl10gXrXHsD7gbQ6KL1n0WhjLIN5HiDYGu+ZirNvflraahtzpoa4L/hKoZZEZuqOHiQEjqARBb81ICbtOWbD36t0uSrk7Sf/U4y5kUq5KbHpvf6InEtgwu4GImMw8O0HuZLDt7b09CogIISo+7WZ6OB58oe64Dt0n1143ZS1Pt0OrJga3rbMmkiuVwWm9ypRgs01tFOJSkM1LIyujgJdNon1GeuM2139RPxQbJvbwY49ylGUzRyERd9zJYqG7uV7VpMq3WPp9o8NAs7XP2SoSuBV+2Y8czG5o4Ova0cPjs2ZrcZJi3xuCIQb+flmkqobDIRTjE4t2irmYBe1jLQnzyM8omFSwr1299W5/Db/W40TlCOLSUxnoa+WKwTImDmc+0Oc16aWEHtRQmHkd2bOKpV/U3vPe/kAsPGe9ugY18YSoYOnhOISweGHCwxv1i8wj+dBOTv4HOGXBgiFDZyGCXro6key1R0+nWkwTTZp1FVXTrzaQU0uFI+m2PDcny+/TD7NxTuxRCktZRmLfZFuDhn4vPJhdo+fqGvPyS/yg6C/HReqLQ/VPqtsWnxcMOEuzv0yDroknhfwsN/RRZRpkg4jfkTGhnbhOJxaaQedeuQ+foHTZ5LNj04ygjo/NES2E15QkQCBx18cPygvIh2Y5+1CaWN2DKZNMVCbk4ZIDXGf5U7X1lWkKSEF2CUkxxj6KdFactbZCjn+ekcbU1d6/trygNk1d1qfpOiEWnvsNpfbLOVadbxj3bb3FapC5m85glBKP9Q1bsilVxa/WGdTEr76C2j32EMKjLUE+ZMxK4QJD1XPjuk18stW3g2r+X9Buw8tL3Elj1899ydPWGMtRNj+Lt0WZ/C6VgGI1TInDnPvqkSxxUpCXa9WZzA89RY19cFxen2UqvrFkFTMZYzKo1F6U7MZklPvWoLfT2NUSxaVF2cvbajm/HnkcyA3DOzZQGz6uoJ5SGvcwpnBkyKZGG6V2UlWzIkVtCkTUjC8hgBr+n4zpsdIfm6Kieu/TyRd02dO9TfEMnoVzRTGAejwS29ffUVdrUed4buIGe+74kw7mrLo0xMgVNtspVpQc2kepZH/RgoKoWpPfAKhiTHFE4/TFNVkVA1ksblhV+85uBGJlUdLDjbB0fjo3nOoHuUDE6ViRQlR+y1f5mbGGXsAM0DTk5aihr/tuzrGSf/vPhDkMZZQsRmBmFAubEsa2kxHjRNmP5IWyKynkhKWps+X3UDE6P21mmJTx2kT70hGdiNkldgmcBVUlpl87epKjd5K4iEokN1oeNUTNr3kZz9emEdw+b7DILsmq2zTStfAL9ioYZAldElS+4i1so49nyA6V3pkVVrqHw4V5mdTt3zwIKbZP//+nnAMH9FMFAnX8rIrgCmgDQa0DuvtvaGFafm9LNE4h1mgk3Uup1Z9MHMlnaDV4HihlAgmd6J/jUNv4+xLNf4cTSVKrBLqH+fbul7FhGa+NuGuh7LLQC8f7KBwjBSMiGdTe5uiW8wICsOrt2N2wroHxJ7MnM0hN72TRQs8gxOFzyNg7cNjy5x2c2B35vDK0MhMCpexyfP1owOqNudevLfR/uYpvuOKNkD3FXVoNZdGh4SUT/D9DOoJozXew7qX9CVLUeHviydwY5rl1v6L8uOgWsd0lHRkdx1N7gIhHz4sUS2aephv09Ousm7YwjuvjSyFOyyZBjfgL84OelK/plWTYoYvVAZZ0AMswFvXJWdCTnxg0RxdJFU9hLuV25zhTDj83DvWGvFp6VTyPWA/m+zqMUazPUIMvyB6n+3OYWG+EbwEG4FAiVPYtEtoYi5sMyxeVXn5FRd4CLFMMDhNKFFRUSGlEJa0XRD2f3GvHIkdUVZ8tsDuJYQ9bBGRHaSAJX7I9YVkbg5NPNwBKLg02E3pYSptqX0kdTkPYwnPr7/Jy6NARupxBqLeHSES5g7g3bWlrj9DBSoTaYWmOiy92ZuRstbLTKXkCmyaMeTBZvHKKnDaYiafhr/zVvy13YnB7bxiVsJxsOoH5hSXneUgpmuU7Xun/vJzdA4MK2hoX5iTm2TykYsILXPnAjsdUADEepoXoAY090ga0FtqYX1GGa5J1L4tVjy3BGsMVaFSy9Nz5DkMK2GJHN+6Jm0xI9ytNtn7otpM5yJVzM6xdwU0MY47Siuqu4xatha8Vs6eJpOCZ8P9lNCijnP/vg8Tqn0h2jg91UPUkroafGtz7/F5rh0xjdlxwiCpsCMmMlTFz6+CV3Upx9GN01vx2ntf8N2aCXsiBVPbRhz6z+a1FeyqjjC+vU6YPjL4Grdl/jwclRkjkTsdlzZ6+7Mj8q6R1VZYd9/zAR4znfG/BvkdpGWTNaFrzbiTQyK/uulBlrbENDb414aIyRWrszHLx2j/wJgAjotsHFfkVjCLior2RqkpdYF2sOEd/2aO8t8JSL6LzbLJIAS5mnYpE4KjRx23+Ci7mW3yG+bnrKfEhng+j0ypGnGZx/51trGXnHruvzjP6yGOy7REgIiWBbEedlhqy5yjVZ0gl7mEv7OBFhoRlZNV5qjhOIzDlvhu7z8lY207FdqVLEwcPmp9Ipr67uVII4MJpMXHR0Bo7ONusG4NtYLOV5A+VAE2CSb2VUTVCRjZFWuJ+21Otm1trCeDSQFZVPg0pjwX4qykng4jMLjH5q9P88PtlT3ZXCUVqaF1P5Q9o6Fzh/LzPhtPw3R0tdyihDt1uOd3DVl9WII7bEI86OS2ygGOwWyLJvuCD0tO1imoXGqifl86ZezdapBHNuXhXPet4I9JDTOfds6ancn9dcHj1Fk5JjlkZiCO9+8n5MoJ5m+0xpep7lVIB1TXyMyUWRHYQJyXtgg5ZJwHftzBF2rTRO0cHfBaw83YC3P/VRNOzwMMv4TXqtPAWJEPulAEf36yxWWvC12gGgMFuteCKuF/vVbRcmkTaOm6Kune65isXmPjHEgNclM2zI79pfNdnA0RGg7YTp9lIZUi292vc9cs5g5sch2i0zqiFV/GwiIEyqgS8SLxLa+RqSzPvriwwQS5mb+ctGbZh1xNk+vm4ciYg7dJU8F6jYB08CPQZqGQX2NEkEbAJBxE8nzCrGiyrTXb5T/i5Iot8VlITijI48Wd4b6I1KSDJ341k5pEaEOPrrBPJ9uO2P76bUrzmbRQTpjj0imhu2sbtKSJoYv/cBTdQucFs9XnB4MBXSc76gS6isA8sgGm7H9MiLjJReqkybtO7SLD8XG3ivCHf7ZCHt6MjA92MO8dSZobjmGROo34OYHYf2H+UnkWT8CUyrIhUvjMDsylaP9W6Yrd3M9bmAc2FWqkgOpaSOyGU8B6H5THGIq0VwrZv0uipD7PwlF0vVEPQUYEyyIQD2cekD0obC3pcOFsFxNeNWEeKm1MxyAeLiWS/a1PljUI2XJ2EMqWOwW4EW/mnMiEsa3zyinj/APcFla7sc2D51B0A47mCanVzaugcGW6Ul7oWbgwZ8qXalAurmej0XhFbR+WhGAZ93DZ9hdEUZEB+Kq9MqEqpyoiMbNq3P2sMqMhp4YBXWS+Hm/a83ccRmdBjOkM8rDAkcRHmvJ/wPPJcsx+QS2JVYFNsGh/cBo9BLyOBwDR/Fg+Q4A+J35ABWANCu2nDvvbf09FRb88WQOpRMJZG7nmH2KK4p5of0MVZ8bV0c6L/9njQvEWwsN7k+Ta4XSYbRDi7k/fWf7+yaWq4d+mJB2gq+1fLKIE4ADnI8e+UK04/su/+TR/yWpjmg85pndFdcFlotIPZzyho6T+uJgjf4LgzruqxNicmIEDiAZD+liS+u5efxOodb6K0WmYA3V8mMvdhumTLW35US6e3I7h/0Vh+Uvy6F+q5EWlSdxbfSZl1xChT223Hj4oi7GuJr3i4fxPeQ1+PEK58Zl8zlhVx6Lf8lyN8xPWw9L/nCr/pekPbCs349oD00r9Kf6eQpPTkhUMwQ7qvgcxjAmKha6PJTWpZ73ZDnvFb+zUnAlpcj/yBERrYyYRgL48LyDrui3sJaIhgb5n6kSKtJRkYP6vaK+ohg++A+SkYNLR3aIcxgGIndXiJgwDCon5jDs33hTzEdc+I6uBEmCg5Z8OydnHmaJbXXw4vY0fuSNzdmj3U+yk8M4mPvAKa7ZCP0qCeap4s33OZwC7JVQWtqZhDZMWSLfApJrKRqCxQET030KGqy6beDXPiawVmYI4DWmQaZF3O9efDmcka3qH0S0kNDTGpsPLvIzG/xenHlMRl/iOfbZ30hjC7mSpEAp8chZaGMbJ/XSZ2OLeDSjpGdv6sP7ukEAUsvWdzLUkxsQh6oOIXyi0xzdaG/TuVDH/8zZYhKLV1/KR5Jc7u1PULWQ4TxajA5iBy4LlUK4GZ8P63RwGMg6ynoTCd8fnzrffL5JzEqHPKAoRzFViAUyUBhHHKNnpnMYEOy0kX56hLQsh8yJdwdCcAB+WPX4+AHxn4V7mS6iEdXSPJn7UEn3zRYIFJaRwcLUtGqJxB+1C/jjlioJpZDL+eoMgj0l06B4vji07ogblc8DvWf85OyxeV7CQs4BDLLOpgKssPruPFHPZUg6X2XThSzPY17sBV1oaA9rddg2fz2csAjenZEDTRyg3WIupO3M8TIHaqsn0rkvbVfkdYIfF7eTHlu1shutyAtiX1Q3KYrOw86U8uLrDwb77Lef0J3Tf+gwZb1uN/iVDQZSNw9P9wXDfYgg2+SU8nm9yuu2K0Ree2Xo/rp7C3OAmGuSB0Gx9K7bocJTB2dwxnYgq2UdDMd3QsY3JdXGvqcEhqm98KnIDTgIuKnJkLjpHY2nXIzW55qumyW5i9S/qLXAZKMLb8BDjj9pKF7lpEftb25vnYp/By9zhny8I+kAZ2YbbFDitLuhYZDZv+YjT0zXf/mqTYzV6eglvAoGJ/EtQDj6sjMXaqOJuq+7T084UqxFnSKoU93e31UKITYieZNTMWF/2a7q0dET4OM/f0qoKwxRtLvkRv76khllWjNC/2jNXhqgTFjKXMP+B3rm1zdOZIz1tC0QsgLEVJ4iBkqhh1ssfbq/syPAtVjhR82iHyzX2plvR1XOoCyMLZY8L9u2/lyvXWBD+ZsvJZfMIVb5noQKvLus6IDArQ7F0hVg4BvBGjuJ0aFP0ps5QxaHep152xqzcixBl3Jashet28LkhO7MhKynfdzC9W5XN7/lrBW2NZh74VFn6Z76/C8D0sUqTzG9eDcxe2yYDQXMYLVIpKokIfaPJeNeBh85nvOmSDCUYMbMo+0Sq7EQLQmIPJS6rn9OUoX16tDzvUfe3cIgYrExBCFaRe4MpgAYq5g+GOUOpeqrd43gVmpzjfY5h6yP5tuKYe4uBXvn5RmfW7fuG5QhRysrq7VrIbeDaGAOeeoRKdgtLHVu7It9O42Wk+mAPPh8FCbfLqT8XwfowzuYtU5oMth0YNWBIPLZ853KtAfWW1v/mLZXyRkv76HKS70xDvIDzcr0gezL5zH2GRMn+2QVftaC8EnrmrbOUdzrIQzG9MxQ1HB2ngRyxl+0zvdSFhGkAAzRWD7dfhI//wgdlHA5VoFSFIhgdarVdPv9jpsZ4ie++h8ce9TEvu5EbMaYShoVmY/AMPVbvVgfKVqMNoFbNS5tAsHHlCiWy3UCq3BNnyWm4dds6HE+80DWCfCL6UEw9JSvDDkeytN1UzsNsMCk3rIXtdOFUWk27s6NNPaGNq9d9UliAXkBHV3UE1wiQ+iuDUEbkoWMYnDNxZEDZkkceJ/+IoS8qLsj46/rB/2qCLuKtbc3VPuVMNKiamXBebKz0wJLr8YHUqpNurvOdJnJhv+Kktn8rg/6m3b6fPKsuqJl5tGJ3wLQT4OupVoTm+xmeYRNuE9DquWP6uW5ZKnzUeHllveboPsmLx1DtnOAwQRk3XopERp5vPPTwh3L3rxQBYbHrm58gpz7um0f1QCGzhPEgL9qPU7IvRj4HDQHCYqU7xRIjyQToIkkRtTGObtdVA4HWMrYQcv7F8JGvNAGjF87pGLs8JvDw6/hUlFc7CMeVFIVHVkV/iLaY4nq5+LNd2byAap7ghClmTgFdFqFFf/ldwvQrCi47vCP7MnR4z96CQcwAAyL0CBolstN5O0Y94RPG8T4dzEEkFxNehv6ZpLSimdes0e4dEz110R85lqJY8uZfEKUt48UUZrrj/S03G06x+yPuNI6uEdTks9g5nG7VUwRAvA5q9C237zheGIMwnL8Kfo8juCPk7fkv+i9KMJ7FTx9iWey/jUDpeW/T3KjVcpK6Rkov1IPb0vBsos87wCfoazXQhTZ1ag9UIYfyDHDQVb6ZLbncOJVloj7ShC98uljZ0wXX9CsmgkE1hpoFxaF3hF7orsrVjLF6NtP/z+9xZmbokPnT/jkCtg7bWWMJYBh5H2C9nPUpBpp59vZ3G80mkpkF3vbD0iq6fWTGcLxVdh8a6wzPr6fRRMFC/RfVLb5j/oPal+DS7vQbvJulz5nY7mrrTrhe2arLdcR6GJVVwZOrH3YvqmFyFVVtEibcMLvCx3MdIHVo7tS9bMoXA7tq9du6fweRYeHUOR18cH9csPiNtt0wDAg1j3fdAaHPeM8m44OQ5Vnnvn0WMcCH1fQmhwQvM4d5vI5zQB8udM6Uv0kh8kRv0XBNxoHETywCbX344yoPVCeTJbY1WmEAvrD4U4QRKrO17IWiphIbi7y2Csi1A4OdYRRdSdGSMTdgQA08HrxYOxNpeI+tUqZ3v22uCuc3NZNmVg0MakOlMlNlpWNax9pE98Bd/QqDEQjTyZ+r+Xv0i2WPyiBIWFjzRAfdyO4diHXRE5bykTzU9kz0m6KPI2pZFVLwfFbpb8PRtffpoA1/F5EOV+aPtrx4/eM+Z4uJDJB3TPlWQnWqRw4mDTDB4HkRz7w0DkE86lfdGRigDTP0aq9vqKWeelkIGVzgGzwNVmaQUTbqpfEmqddiUGoKxHUUVynBQAwkXj8547HMXTUQWNSi7JKGSi1Sr7WZ2is/H0TVcKetu8DpuzRKbTw2im5EP/DetPfm04YvUWXWU4OhTq4Q8/7HA1mfrwMna9XzwdvfC/2zSHdG9VVSj1XJ8SoeFNAOt+XAYAjXVB7c1F0bGRvv1Yhf5+Z5Yn+IFe9/VEQ0dx0MQtnyIGZxz3M9KmipQbzBdln87zubIQWzmkrnxiSHsjKPF8hWlvZ4x51hPHdxQtY31BCeL0YeWw0SzSFGkrXj9kUjf3yqA4B+V1cjxLfqs9P6YDMj8yWcTImofPfXmjWEKh+qcffYio0hyQ5tn5+IVOuDysq6m41XjYcjMZql/DxOrdmUOzw44TZLQsIZGi99jqbuAKRhPoHxUC3Y149J0e5rrlC+eqel0wI9X0lAMBNGt+i5qHEAjBXvxqTFrevdK5inRULUpfrhij3hVURLzORgR/lbIzGYr3HvtZ6w/jlWCX1P/aixN0EpYZssHsY3A2z7EcavTxE0iVUPQ7+VpQLr9iRhH2GAb574u/wDO2PBct7JUOyiRv0UdJkdZMEX2zMXEdNZGxTwuvYm1mIxwiPLddTPDsASUVUw8xvR+luBad7iWL+bOW2vS/p2om4pW/5KLF7iv9OD5JyRxODrpmvLBcFlqQ+23ftzH9rc57R27JvrvqWPWwbe1sOIy7l9C6OGYhF2P+SskXx00FtDFdkFVjL7Jr7ESAGT+UPLZlmQSGJMCCVQ6tMt3zW1CYGBLM+JfytAD35niP16fdhnsvmo23KP/onhpD7cQQbwf4kVpW3TBdCsowxCGs6UiBIpBttNq2Qu+4kgWbBeQvaAgcK1A3xN6Vzmz/MAwD4qDeGcllgWlFewgopZ8Aj+OPOLfQQY4OC0YYQ581WcKszxyRSWUneNgR3IiRtuM+J/epN21hJ+kiAFq5WIZJ8VAuzUpR5dTjLRylBZPHuz87kRID0ASHg6/KrmTmqCqyZ2txOJBkEs0ETag61v6ECbWcfRAuHWofsrVDkgROBEpnncz8Hegh9Hm+dhP5BF9pQhfpbERYekUFwoQKsegRZRXhjTMgJEng+llNQ6vhiF72QLjppFa/0cF9q64ANrap/hWTDU6VpmCrs2evkjNOXQNSU88+L+ZRYgiBOKzElyjnHJjcv9ns/p2fb2bumGgY6OFNu27JesS5hHnXuMX2DrlsGDoMNQ+HQheTJnvhCo3qbpuCpdwbXYrdhhCpjL+WoJEOBvvmM1/COp0iIJu+yUNtS45Zb8HHs02/meO176zuse50j+KytVHdD1W/hFuGj33iqyBcYQL0YgSmNcY55lzqR8EVfWXR2hqfYtVVd/be7lFvt22/uzJOXCly7nIRA3hVCK+NiRmjko6PvvFm59OGRWiwqOApI86scYZuKbwktaB266e8m0SpO+wSmE4DAzqw/PuyTsa6JHfpcXzLh0a63tL1n+BExAX1DM2le9KUpLaUtZH6uvde/YPDrbj3iSwNTyCNuFS1APlRCpeOPxSu1Nt5aEjd7kTcJHfQ67q8U+XF5bYGDR5eWBPfgI0r9JmJZC8S9SjDzexM7K8Y2XhTITt1Zsn0f2hbe+xmXxThYC+SDyQAw6Db2H0h7gO0CvLpPh/RZyc3b2Ujojy+D1IDnmfdxQAu4b7kQf8iEFCdn8ILb1s+gAP6adcIWTCP+nS6/5OpcL3gcW6iW54lwPrFA6X4l2f9hN2Zzey1YiG8HuO20vKGD078NbJrHtYe4qns5i9C3ByPuiXeApn2aA7l6qYZo2c9zXhYAaTyaDxplpz9RichBKPyS6SJKhb/ciqcAw0Ns6j8t0Ip4pCEQ/11RdLsZnRwmW0EH2KVbqpVlDs3KnH1ogSaUTt2KjDf5KsQw/hTh7O8DAsmOLSihV0U0PkCwBLUe6hcDhw8V/endhp5pYk7UNfI3RgkpPP4VWXg14tni9BaAtuE6zJDmYQMpmTDDb7MM6ajGRXEJEt0pEw8lYKboXWX8dznyYenOjaHDoqkuY1vuKgS41D6YHjwyLjnAXDZY85FCjxVnAlwJvvKAAC1o36ovjf5ZUTzFX+nvBqltLEne1j9W4qa7xalC3CHyF7duBOigF8w18ksXTPcipJ6aDuNORZo9l6IO2efWCZEcz0fAOEZFWxQQ0p5f/z2zFetCSwhE+7jA1Wi74b/+oc7cEd4pLK11Ac5jGbfnjB++RzdGCeulaKGw0ou92z/RnJuI3ubfFPfRekiP376P3TiRxxQDWAHMRwYwx+S8KG+/b4gM5mXTDl1NirG2mvA/bHCoIPe31qIT5BYJ3u5zzXSobKkitO5EmRiVlGUlkw7KroBX09y1turzeFWAJ0c2WuoiNOk9PN54Zv3l7M82YOYniRc0Nm42ih7kyrfoNyhEoSO0Li3nsOlHG2jzkEVfTibTMXjw0W0M+StBe5Jx6GpjCwpr6okoCNQAIRMQAmFq0amSt6OqxJk/bcN6LFXRnsECxrdUtcrqgLTCrd62o1NztASXRW/8QDgtV06U9nwLziJkPkvzIN4HI5ikiJsxJ0YVs9RsY9AXjkF11h4sNoBz0TZ8sg0/twPzyyQZoAAVwaD+kr3MAK1yxA+7dL7JainLnJ7jtpstI8+tTNgUmamPmrEFmT6Ijznjp21yeoJ7fLYL5duSoJW6eqfFIYap2i7Rvg3vT4CCkUdjZmk2/7WtNgnSEcE5O/2EDWtu0K3rsJkawKelIjl7mT7iCqcxf0IntAk+b1jGjSM2QHxf6cVG5x5IfvW3rSqOK6Td1gu+SUdAQkPVsypAtY/ajCxI0a5Mg2Ohe24/WuIDBFMNQEjKmvsMFWEMSXrhAz6Fd784ZoahZ5B1ddIJ6ejJiKxCHzakKn4bdRx6OaZCb/E1Gx5SkTkspxOb8WyOOfWUj4mhhvgJcw1pSXQSzmXbmn55wJtZBm5+zQ2cz6Wjeez+q+4ucbeN7ABdH0V/LA5hCEZuE5v7Gsag+7GAYYyStw31KyqWRtgCjgAVkkNwa6wFh4Dl6WRpOtl5XCS2xUvCw+loJEZUXyaswkUtFZPqSYgIoFp9aYSWFT3l2bNeKiVGW0baVGlnf9Cf2thzoBvi4b0JQ4MKsjdW1iW9BXJDYUh+o1Xrzet7GtG7h04fG5WvOOq4G+vtZkXHP+DHjLJHiFNBxMpMrkkffaF88fLXZrlrTLEEDI2ztKPiVq7VGlBTUCD8WDV3XB7GEjO/RWcfzXdVElnfgQbV3iTx8vaO3PjSbDuA0+72FSs3/InlnVa/Rp4CSJRSctmH6g0PNzKeKU3jqNCSPDSIVRJvUgzgjTWkPO/5jYTI7AyS5YagqKq6qUMuTuQRGajM5Pt0n9yL3rskXZ5YXj5KTqGdLZdsJf1RSQllDtiR1CLsnXe9JVIARwBS8KgKZQxlk0NICvEFIs5RVIYs89TJ3LE/gfDWaP/dGP0r65DHSwl9V+DGMdpRp+d3YISazpUq+Cd0gsgmo0S/NWDPXTMVsTHUkfRseZvp6m0SI2GPNsSN6HXaXuO1ACsCxSGEU/EWkL0irPp7vxFCE5OEPFQG9dV4nbnbVUJ3DmCKaqZf5ZFG+rto3RyfpARAet2nm891izJIXGaku35LYoyHsgiPNwsElaFc+pIRRePhDAug8DmLG2feuzAp3xMBAR1IGgrfRmdH7A68T/HxX6cQc45mGeW6rQ3oaKBOdFUroLr0X8G4sqAuDyIlWQ8bGj5PNYzrGSparEkipofudL1WfO8C2hNpO37E9BObiKOg4WHD95STx9YDlWN9Q23yOMjDeCm923TaEzZhb2BiQwzLH2DCB+/ZhXH0mbgWAL/Z0uFdW9RsPmHESFx6a+K1ESILWaN6tVf3mX5edIE8MFCmGRu6dwueBs4S3JgufzkJvrT2eIhrOT6MGTTcj+8I5vejWjRiyWA6HKr5ATZveSKRtgM375/aPVqzS3hqF2+abrDhUVOwFdna3G85NuW9i5tAl9hUN14z40LYwL569rp6vOSNX5A4CAGZvmOMODOvDrUR2s7lrCSPGSXKiqDj2dWP1eZFGShXKGd9T5rUEcOpQeG6jU1UoqfOicbZUNHns5O0NHpG39FLMIl1OqYDtqrh3TGG68EyPLry9fQZhcXwz9gfr6s5/zxlOVe2RCP3z/t0k4KNEuUiK6LBYZzFshF7dbqXLgV/LqDmrcFbSFk2qdzwIZobLWzDxKIMRf/UDkWDFcugR2Q2ii9cv4LrIzT/LGQrAkWV+fNG8hsMCX2ARh7KS8nCDCr0G1NIndG1Y0ALdCNB19zOfugTlXXdpuZY7OxbS1hgwP17+wTRG/zC6cbp5gzf0MfqxmRKasjt/JOXsTNZm/mRLNHtfHbPxT9+C6yq0LVVkrrFpnrtZU5ZJv1cJ9FG4Zqz8JwuEtvmPJwygScfBLiIqvghAITMm2EKQmP0aBzHNtJGa+prHY00aJqzckaSuW8B2yUcKlapalEDHihZ2IxrlhO0iabdjZQ6XX8ka3FhzlUHs/WbIkN+aolqQHhwpL/SaPDp2CjDhUq4oxDapxlMZHTlHzllY5WvvIhspciKRqBJ09Y52CMa8Cl+wmFiYLflbB4QkdvhhxfFPj0lgfxz+Ws4I8qBZLqwjfncAdPtOt2+i0rdD8QxrYxtVJ5jgFNwaG1SOY+ahp5EhghLWSG8Dl8fn7h0mokE2YZleJC44LUsP2dQqCOO9n4bTpX3/qS3jT9Yu5NPOX1UkhHeybw3S9WASrJt+Avo6ZYseTmgzr3l7a+vHxApPZw8DM/NBzeLef/TSsMrXrRi/qskylVq4u9Sopv6vL6FyV+kFM+TPmAzyUV3+rPRmUoUVErd11CsMYLt6vhGJGdbttorM6wm+DBcS116ox/n7XXxUcSI8UulJQrDtBV0AEynEvjqkd5bYHEU3n9H6LrxBac3g2H4joHcJn1c8o08dtfSO0ofzumgy9s+CLAnKHZqv76wEPHU+qWmM9vjyga7MQHbSxXkHwVVWEKKPCuXAirVdWQJuItfKKxrxJzfMzXyzTFx8TMoNeKYRN1Feau1y4jKe3j2ffjBaoY5782lcoPhWdG1CDZ85mFc/4kQ7rppV3l83yCcA+I17PVmvQOkJaE33ayCnbsOB9KUxm8hDsNBm5wP3gx2vPZLof1N+dT4PG2ZhrhtgwfrO8c4gAiePW4aKPsvia5wuuW2XYYxIO+I3Bk1k4brgHvDCwt3EDft/KMGI5HCfU2OcZgPkAbJJA7qAqMWEBcTzxBFBQVD+LvoMFyoe/QtdZ8Ur0gn9QLjJ5355m2Au6alN1TG9tnnhjkxXKINWb/BbOlJZpWk+/k2B745oNYYGsCPqAP1TUaM3tGcHdULNBBmh2X30hATDQHXVUQ9miQbJQkfkTL5wc98byWtiSMd0wKXpH8E6Q472s8Pqoyc6miurvCpuRLnTa2hCj7v2U05z55odxogiMgDkuwdCRkzVfz0VVkLQ3tZB7uGBJngzflC6xgwn76fNdr2PGuwV2ZmsMyqYBmMz5SDR7E7Q3BWM6LPo2sfupZdqDTe8uuRxu2dr1dijvwuN7/7/KE1PvqspOICGEpn/9yPGqduW6MJC3hPhnFDXJ+LABFTGaankXWv+dTMN6l6e5siJK4pFuUnTLeDdPgcHHH1VepCwZXpz2blmawIJZTjDznJnQAL0VitM3X1TNNqOvq3028eXKkDJSEuNiHoGDa99plwhxN0A8WGhWAlrUVwMUYyrFmragMHNgoFommCkmY7JYuEU2eaGCoeM5wdBm8jQbU0zZg2ekJ90cKvvPDxcZvTRk1FQzE3MPA/gE/a9sRGaI/Wyecdp0kYG7CGWxCfefq5c6n7ldBqpU69vHb/u/jcvQOItK8qt+jNLmWxjqhuhqN0fPDfBhJAvi1zTCfxTc3m7owYGMXNbEAm8eUz2YsiFEyRZkJ7Yx4y/J40Z84PS9rWDQT5GhG5a8fm09bgTr45cbrH1N9Y4P/DQosiFrMkPeeb0s7Ktiq88JqABpaG2anmV3cAteEC7NHRl/2nwbjnHiXC8I1rZTAvJb5zNNP3WSRmWAnEwxAPwaFSpgQ5xxDH1DbREE34zmJGfspF2sYmmTd6wg7HRzA+HQESrs3aZ6LETSkDZOEfemKPy7nq6vR+eIIqfBoXPYGjCIxUi87CToJ4YCQ01KkgIVj2yHd/Uh+VINg3zMNtbkrmB9G5OUX7JD3SgFBfExFKtNrm9Uim9xkxvDaTeTIcdqLD6o5uE2wOwujOAOX9fmPytGSB41QqAdKSYTXUBEt3fDEShUpNjsKbVbjxsO0Veqw91LbfLr/Luw88w96CEXuawNN7zOrZj0oQIHBteiv/wXwJztwXI+rinhSZpoBDye7svuxkPGKc5qBuuKVRXfVJCV0WW7hJM9nroJFMUBHt2d8GKxE91LyF4+yieFm/Ezq2xk9XXvIq/yOzI7HtlPkzyfWBYUXtZHzTR0nWPLIK0nPw1vuRdy04ybTPSKZQIGhSNqB9F7Kky7p6x6EANfj7F19S3IjbZQUEW9pJd0dEUpPJjHmNa5pWxv3sO12iAcWaXhFp35ImjQJ69MWQMOEO0im/0W5BzpdPPQ4hnB3wOojwiaToYjQy2tSx4pD4yMslfwECjHUMWVZPi65OJZrQeW+fWjGc12ttlMeShrfBEDKKTx0UJ5oQ1Pd5vgUPYW9ryzIkjg34M6sycb2VQ2vyqOmK420ON6t4hkNFSYioSowha/cB4LeAu+B87Czee1RG3KPp0KdM/OqRH9dapiVeKtqqLNaaxbrQlfNO39+7Rv6USBjo4w7JwUSSWmHRTuR/SW6iJdcXdHYlq+XiQdIiYdyVRdzRkKMC9NinK6CcywN8YYJsuTMkl5xjCSVNub2FObeGq+XlKlPpAMj80nrOhshGiYZGWTypzXTqWPRDlEfyQrbfX725ntgyp9v7PV4OtrNU55BVAK+dH/lu5ie0CI395g0kQjjbuJZlVHeI0OlDD74vX8PhpH9/0/gAZ7vrpdFSQ3yMD6ihDXicFNrCKHwAB3YnYVhh4hTESKD9UM4+v0J/qiLzL0Z11X8icB6xYiMGXKc4BAZzJkRCTqsnRutmZDyGNkHHq81wN1zPdnMi8mTLVi1ezZyFPCTScGjtGTyYltBo/8Ndua98R+IF2a3NXU6Gp3g7KwB+Sue2uRqBmKJjfFFsEgsGBErVD2VZy2L2V6fUYvitaDo+OYhRpM5clxYW8PoJRJQUIl880EEbs/wEvF/5I0kvWIeQfBFJ1IR4NlMrdgz01fI6x1kcK7cbHczLTT8TXIUz1GhnQ8szLZMD3oN+nIXA1Ah8fiGqgrxQjBhD/UupdA9sB6pIHAqCH1koI3h3smtY4rxmf4RxKCbDhKFmv15S8hqxYnXnQjQDlOh0TUxNKVNOqjn8++E7WUKd/TKL0J+nH1O28OXxtj6qJ7h8AOdn3kLxnyMY4KAUMav8SCcIKcGmQoKLkVoxiuwp3tk3uISe50+aqbBAWt+X0uEvFb6tq16pCu0JRIuGiLRvpUFn2nW67i/ZfBXshubXqkiuSfcrdtLXaUxs9VQgo+K4SH11JChdl2R44vVMEm8iI7dMiPJG8bwdPxikWNCEGomArCTGhNrDSO6BxuGUOk+veWd2sFEsrskCxat2x6lWS8Z9sVn1bVCAoIqUbM8XXwO/K5XYIYLWi/QNJaHSOVR0G+jT3Bn/rIucIZtFLyQQz6Pw54I6MA1mutYNafApeB1IIWC53cAU7NlVwsGM5WcjDKrcWk/RywAiXeVZNyZvQ9g8ZuDZhxerQwnBwzVn9mzCA3m+2uE6AfzlYJHeYrH9xdPDYDFFYv/9tlWjtje/FyQYTXhtMFyATzeGb5o15Y47Vf//ME+bKrbGf3oHlfs3hvljnuYgc5V7LRmcZCFq+DXHkTuGq6W0Mzi2JOwF15j8z5UWoE77DzOTa01lJF3Z4O2yPAUD5dacvxlPY58OjnYFlnmA+Mnk6SJMv5xJZYdHwDMI73GvswHp1bB4sBxOsvcv0n+2uqtDVQ5eRVBSDOHau3CvkKdNdNUVTQDDvkKPYL6sn/uIZ22vfObfGixe4zpM93oBBUsxK1k5V01NuQxVBK75pYA3go5YzkA6t1sP2bG1320EjSS8df8w1MRqxPjH0KfJ6GNVzukv85HNK6wgH3eFK/Fiyd55GPbYA/F/OLTXjG48jVbKKkpHC4Qx69l5RyMcFP/JexO+a4zTWjEi5VlqbuIpHjnmK43b1UY/U7lVbhkORAslvRw/0W8yJ8lMlJ96HCaatf2RIrjQcdMWMBhlBaeqZNVvW2tFlhS1O/i1boLjQ4Gl0QxMJDM6qLzwi8ReSaAe+kY+rK/06+SWioskmX1qN7COY68S0oMINDs2Tkr7esJplG1SLGE1pcvtSp58bdu6bxsAs+Rypq5rJCwmgqSyU8E/Tp0eOdNXgJXPiE8QE6Q36HPUWxUCKRFBVH2wXHM5jYiS9rNhFrmsEDLMPd+4AJtJ5RWeAUNBzkgD578nzw6b6IalSWDBYnowOi3QbMApc338VpWgu+jtbk38SViG79fsewUhuTGw0Iw2hA7NcYzUPW8utp344SLIcUxW3Alcy3xxVO/zPwRt7uaafNUNQ8oCADVbgjJyLD1Y0a6K9KR1tyqOdyYsB6yt7QMmPOXaODVrb4mLnnSlqcrR0zowH83h2Q+4T9qiaHm06bUU2MgCIQud+vGhewMHQFjZXhWvgTusaYwLMlzSz18q94lij/6S1UTYN9FI0bkxMog9EaIbv9RWgh7kPNbzPm6PdLhtHBR/rz8oNjNAgsmd9u+7INwFyckHWsVew8TloqXPpO6Q+dXvDCZyKpnjLIo4LZD0LHXcNKnQXs9xtaU+h65FOfQT/FZa324W1xnFjI0JBW9Aa1snVq54FOgj2QFq234GT4JQFS94H8+r6zfp4XHiamyM7LdZZaP1/jWyNisUYfXHF7vaFvxGmaTOeXEKVI3zMNT4Ly0e9GsT+DvcRrMfC+dwWrUmtbIZtSCNK5d7AigHohO0aFwSb5e2lZqLO9/UJ0WUZNJX0in900Ay/I01T9M2VK2VHjNm/0bwErr5hpNhyp7x6D2kKW90QNColw4lJR2mwuK2FN/WnyxVmkKy3fXTqivGWR2YZ33qVTjlycOM4iOo9fetSj0gMx+NUAvsUoAxI6bJnGfKTONRqg3kJY21eT/IsfoOxMrCwubnfJlcflhOqHjemfSi3kBmiHpyEpzSRc+CVtpZbiby/s5IALOi1Onb8QttIGejsMDIufi7kDOgnMbiiiuw8hSz21kHwG+1CFVd8G72W4L/WDhl6FZDs5fKFLyTN5Y74RiFSHhNL1qn9blah8k8Gm63LdQTgd6S4xK9+h8XylM3I+uQVRqqMHGB1fx3pT6wcjdq/aR6XWiYSbhlCIY8f5h+v7PiOvTCY+1lGXjaW/aQ3j8MXlFRGxgejwnYcVZluatAdvBFF5K6toC5l1pg2fVn9Fr0QDD3X9bl+iGBFAoKJgFVOEU0WEiliBd1NFh83oEUAN0icCtXNcyM8qw5xxS9H/L5c4TYHlQObVCZol9LYxToDeL/68ThhyoRcKTJSf17GvvB5wHY99iA46buSKtY6hJ5imARimxL4NmzVHLrivLI0GDK7FZ6hMh2mK8v9cVjUcQjxI5xNeMOohrJq/usX/vM8u18rUz1bDzp3KeNuHiKyEI6zJdcodr78GR0jrxG9V1nIqYlMiPa5B5xdJklRarNCq+dj4MR5ze88eDdoVzjaXFKWEO+dVdULclBh0skMrqdURkr11YheFEK8bm4GC+gZwzbAsS9aYVeMQsG5qti62w7bF6bZYoIvxOXj0Apd0y6R2G0pI4HBxHZLRkV4KNLC9jM4UF1UIbELJDd1uyqrQap+ZrCZLv4VveBIuu4hMSZcmuRME]]></t:sse>
</t:template>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3CF9E9B-A48C-42BE-986A-DC4D98F5C7D8}">
  <ds:schemaRefs>
    <ds:schemaRef ds:uri="http://mapping.word.org/2012/mapping"/>
  </ds:schemaRefs>
</ds:datastoreItem>
</file>

<file path=customXml/itemProps2.xml><?xml version="1.0" encoding="utf-8"?>
<ds:datastoreItem xmlns:ds="http://schemas.openxmlformats.org/officeDocument/2006/customXml" ds:itemID="{688C5A64-A98D-41DA-8685-B71C516D1A56}">
  <ds:schemaRefs>
    <ds:schemaRef ds:uri="http://mapping.word.org/2012/binding"/>
    <ds:schemaRef ds:uri="xlink"/>
    <ds:schemaRef ds:uri="clcta-gie"/>
    <ds:schemaRef ds:uri="clcta-fte"/>
    <ds:schemaRef ds:uri="clcta-be"/>
    <ds:schemaRef ds:uri="clcta-taf"/>
    <ds:schemaRef ds:uri="clcta-ci"/>
  </ds:schemaRefs>
</ds:datastoreItem>
</file>

<file path=customXml/itemProps3.xml><?xml version="1.0" encoding="utf-8"?>
<ds:datastoreItem xmlns:ds="http://schemas.openxmlformats.org/officeDocument/2006/customXml" ds:itemID="{55138355-F806-4C72-A814-89734520624B}">
  <ds:schemaRefs>
    <ds:schemaRef ds:uri="http://mapping.word.org/2014/section/customize"/>
  </ds:schemaRefs>
</ds:datastoreItem>
</file>

<file path=customXml/itemProps4.xml><?xml version="1.0" encoding="utf-8"?>
<ds:datastoreItem xmlns:ds="http://schemas.openxmlformats.org/officeDocument/2006/customXml" ds:itemID="{DDED6A8B-C3EB-48F1-B821-B092D0AE32AB}">
  <ds:schemaRefs>
    <ds:schemaRef ds:uri="http://mapping.word.org/2012/template"/>
  </ds:schemaRefs>
</ds:datastoreItem>
</file>

<file path=customXml/itemProps5.xml><?xml version="1.0" encoding="utf-8"?>
<ds:datastoreItem xmlns:ds="http://schemas.openxmlformats.org/officeDocument/2006/customXml" ds:itemID="{DC2B37DB-2ABA-46D9-BD95-B45C2EB3B6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SSEReport</Template>
  <TotalTime>253</TotalTime>
  <Pages>6</Pages>
  <Words>431</Words>
  <Characters>2457</Characters>
  <Application>Microsoft Office Word</Application>
  <DocSecurity>0</DocSecurity>
  <Lines>20</Lines>
  <Paragraphs>5</Paragraphs>
  <ScaleCrop>false</ScaleCrop>
  <Company/>
  <LinksUpToDate>false</LinksUpToDate>
  <CharactersWithSpaces>2883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yangzhiquan</dc:creator>
  <cp:lastModifiedBy>郑妍</cp:lastModifiedBy>
  <cp:revision>81</cp:revision>
  <dcterms:created xsi:type="dcterms:W3CDTF">2026-03-12T06:34:00Z</dcterms:created>
  <dcterms:modified xsi:type="dcterms:W3CDTF">2026-03-12T06:50:00Z</dcterms:modified>
</cp:coreProperties>
</file>